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87CA0E" w14:textId="77777777" w:rsidR="00E255BD" w:rsidRDefault="00EC1CFB" w:rsidP="006B0ED8">
      <w:pPr>
        <w:pStyle w:val="Heading1"/>
        <w:spacing w:before="0"/>
        <w:contextualSpacing w:val="0"/>
      </w:pPr>
      <w:bookmarkStart w:id="0" w:name="h.yskdw72hq55y" w:colFirst="0" w:colLast="0"/>
      <w:bookmarkEnd w:id="0"/>
      <w:r>
        <w:t>Light</w:t>
      </w:r>
    </w:p>
    <w:p w14:paraId="7D5F323B" w14:textId="77777777" w:rsidR="00E255BD" w:rsidRDefault="00EC1CFB">
      <w:pPr>
        <w:pStyle w:val="Normal1"/>
      </w:pPr>
      <w:r>
        <w:t>Novice</w:t>
      </w:r>
    </w:p>
    <w:p w14:paraId="4816F5A6" w14:textId="77777777" w:rsidR="00E255BD" w:rsidRDefault="00EC1CFB">
      <w:pPr>
        <w:pStyle w:val="Normal1"/>
        <w:numPr>
          <w:ilvl w:val="0"/>
          <w:numId w:val="8"/>
        </w:numPr>
        <w:ind w:hanging="360"/>
        <w:contextualSpacing/>
      </w:pPr>
      <w:r>
        <w:t xml:space="preserve">White light is composed of many colors. </w:t>
      </w:r>
    </w:p>
    <w:p w14:paraId="33DAB0A8" w14:textId="77777777" w:rsidR="00E255BD" w:rsidRDefault="009D100D">
      <w:pPr>
        <w:pStyle w:val="Normal1"/>
        <w:numPr>
          <w:ilvl w:val="0"/>
          <w:numId w:val="8"/>
        </w:numPr>
        <w:ind w:hanging="360"/>
        <w:contextualSpacing/>
      </w:pPr>
      <w:hyperlink r:id="rId6">
        <w:r w:rsidR="00EC1CFB">
          <w:t xml:space="preserve">Objects can be seen if light is available to illuminate them or if they give off their own light. </w:t>
        </w:r>
      </w:hyperlink>
    </w:p>
    <w:p w14:paraId="67B7DE37" w14:textId="77777777" w:rsidR="00E255BD" w:rsidRDefault="009D100D">
      <w:pPr>
        <w:pStyle w:val="Normal1"/>
        <w:numPr>
          <w:ilvl w:val="0"/>
          <w:numId w:val="8"/>
        </w:numPr>
        <w:ind w:hanging="360"/>
        <w:contextualSpacing/>
      </w:pPr>
      <w:hyperlink r:id="rId7">
        <w:r w:rsidR="00EC1CFB">
          <w:t>Different kinds of matter exist and many of them can be solid, liquid, or gas.</w:t>
        </w:r>
      </w:hyperlink>
    </w:p>
    <w:p w14:paraId="13D4E53C" w14:textId="77777777" w:rsidR="00E255BD" w:rsidRDefault="009D100D">
      <w:pPr>
        <w:pStyle w:val="Normal1"/>
        <w:numPr>
          <w:ilvl w:val="0"/>
          <w:numId w:val="8"/>
        </w:numPr>
        <w:ind w:hanging="360"/>
        <w:contextualSpacing/>
      </w:pPr>
      <w:hyperlink r:id="rId8">
        <w:r w:rsidR="00EC1CFB">
          <w:t xml:space="preserve">Matter can be described and classified by its observable properties. </w:t>
        </w:r>
      </w:hyperlink>
    </w:p>
    <w:p w14:paraId="696AEEEF" w14:textId="77777777" w:rsidR="00E255BD" w:rsidRDefault="009D100D">
      <w:pPr>
        <w:pStyle w:val="Normal1"/>
        <w:numPr>
          <w:ilvl w:val="0"/>
          <w:numId w:val="8"/>
        </w:numPr>
        <w:ind w:hanging="360"/>
        <w:contextualSpacing/>
      </w:pPr>
      <w:hyperlink r:id="rId9">
        <w:r w:rsidR="00EC1CFB">
          <w:t xml:space="preserve">A great variety of objects can be built up from a small set of pieces. </w:t>
        </w:r>
      </w:hyperlink>
    </w:p>
    <w:p w14:paraId="465D333F" w14:textId="77777777" w:rsidR="00E255BD" w:rsidRDefault="009D100D">
      <w:pPr>
        <w:pStyle w:val="Normal1"/>
        <w:numPr>
          <w:ilvl w:val="0"/>
          <w:numId w:val="8"/>
        </w:numPr>
        <w:ind w:hanging="360"/>
        <w:contextualSpacing/>
      </w:pPr>
      <w:hyperlink r:id="rId10">
        <w:r w:rsidR="00EC1CFB">
          <w:t xml:space="preserve">Heating or cooling a substance may cause changes that can be observed. </w:t>
        </w:r>
      </w:hyperlink>
    </w:p>
    <w:p w14:paraId="0083CB5C" w14:textId="77777777" w:rsidR="00E255BD" w:rsidRDefault="009D100D">
      <w:pPr>
        <w:pStyle w:val="Normal1"/>
        <w:numPr>
          <w:ilvl w:val="0"/>
          <w:numId w:val="8"/>
        </w:numPr>
        <w:ind w:hanging="360"/>
        <w:contextualSpacing/>
      </w:pPr>
      <w:hyperlink r:id="rId11">
        <w:r w:rsidR="00EC1CFB">
          <w:t xml:space="preserve">Objects may break into smaller pieces and be put together into larger pieces, or change shapes. </w:t>
        </w:r>
      </w:hyperlink>
    </w:p>
    <w:p w14:paraId="5B1D493C" w14:textId="77777777" w:rsidR="00E255BD" w:rsidRDefault="009D100D">
      <w:pPr>
        <w:pStyle w:val="Normal1"/>
        <w:numPr>
          <w:ilvl w:val="0"/>
          <w:numId w:val="8"/>
        </w:numPr>
        <w:ind w:hanging="360"/>
        <w:contextualSpacing/>
      </w:pPr>
      <w:hyperlink r:id="rId12">
        <w:r w:rsidR="00EC1CFB">
          <w:t>Different sense recept</w:t>
        </w:r>
      </w:hyperlink>
      <w:r w:rsidR="00EC1CFB">
        <w:t xml:space="preserve">ors are specialized for particular kinds of information.  </w:t>
      </w:r>
    </w:p>
    <w:p w14:paraId="0D8F6136" w14:textId="77777777" w:rsidR="00E255BD" w:rsidRDefault="00EC1CFB">
      <w:pPr>
        <w:pStyle w:val="Normal1"/>
        <w:numPr>
          <w:ilvl w:val="0"/>
          <w:numId w:val="8"/>
        </w:numPr>
        <w:ind w:hanging="360"/>
        <w:contextualSpacing/>
      </w:pPr>
      <w:r>
        <w:t>Matter of any type can be subdivided into particles that are too small to see, but even then the matter still exists and can be detected by other means.</w:t>
      </w:r>
    </w:p>
    <w:p w14:paraId="50910E76" w14:textId="77777777" w:rsidR="00E255BD" w:rsidRDefault="00EC1CFB">
      <w:pPr>
        <w:pStyle w:val="Normal1"/>
        <w:numPr>
          <w:ilvl w:val="0"/>
          <w:numId w:val="8"/>
        </w:numPr>
        <w:ind w:hanging="360"/>
        <w:contextualSpacing/>
      </w:pPr>
      <w:r>
        <w:t>Measurements of a variety of properties can be used to identify materials.</w:t>
      </w:r>
    </w:p>
    <w:p w14:paraId="67E4A765" w14:textId="77777777" w:rsidR="00E255BD" w:rsidRDefault="00E255BD">
      <w:pPr>
        <w:pStyle w:val="Normal1"/>
      </w:pPr>
    </w:p>
    <w:p w14:paraId="49F6C86C" w14:textId="77777777" w:rsidR="00E255BD" w:rsidRDefault="00EC1CFB">
      <w:pPr>
        <w:pStyle w:val="Normal1"/>
      </w:pPr>
      <w:r>
        <w:t>Intermediate</w:t>
      </w:r>
    </w:p>
    <w:p w14:paraId="1B73C54E" w14:textId="77777777" w:rsidR="00E255BD" w:rsidRDefault="00EC1CFB">
      <w:pPr>
        <w:pStyle w:val="Normal1"/>
        <w:numPr>
          <w:ilvl w:val="0"/>
          <w:numId w:val="8"/>
        </w:numPr>
        <w:ind w:hanging="360"/>
        <w:contextualSpacing/>
      </w:pPr>
      <w:r>
        <w:t xml:space="preserve">Fireworks have different colors due to the chemicals of which they are composed. </w:t>
      </w:r>
    </w:p>
    <w:p w14:paraId="436514A8" w14:textId="77777777" w:rsidR="00E255BD" w:rsidRDefault="00EC1CFB">
      <w:pPr>
        <w:pStyle w:val="Normal1"/>
        <w:numPr>
          <w:ilvl w:val="0"/>
          <w:numId w:val="8"/>
        </w:numPr>
        <w:ind w:hanging="360"/>
        <w:contextualSpacing/>
      </w:pPr>
      <w:r>
        <w:t>Kirchoff’s Laws: Light can be continuum (all colors, a hot dense body), emission (only some colors, a hot thin gas), or absorption (all but some colors, a cool thin gas blocking a hot dense body).</w:t>
      </w:r>
    </w:p>
    <w:p w14:paraId="17D64A46" w14:textId="77777777" w:rsidR="00E255BD" w:rsidRDefault="00EC1CFB">
      <w:pPr>
        <w:pStyle w:val="Normal1"/>
        <w:numPr>
          <w:ilvl w:val="0"/>
          <w:numId w:val="8"/>
        </w:numPr>
        <w:ind w:hanging="360"/>
        <w:contextualSpacing/>
      </w:pPr>
      <w:r>
        <w:t xml:space="preserve">Emission and absorption spectra are caused by electrons changing energy levels in their orbitals around atomic nucleii.  Specific colors of spectra depend upon the energy, which depends upon the type of atom.  </w:t>
      </w:r>
    </w:p>
    <w:p w14:paraId="12EC1FB9" w14:textId="77777777" w:rsidR="00E255BD" w:rsidRDefault="00EC1CFB">
      <w:pPr>
        <w:pStyle w:val="Normal1"/>
        <w:numPr>
          <w:ilvl w:val="0"/>
          <w:numId w:val="8"/>
        </w:numPr>
        <w:ind w:hanging="360"/>
        <w:contextualSpacing/>
      </w:pPr>
      <w:r>
        <w:t xml:space="preserve">Substances are made from different types of atoms, which combine with one another in various ways. </w:t>
      </w:r>
    </w:p>
    <w:p w14:paraId="0789A9D8" w14:textId="77777777" w:rsidR="00E255BD" w:rsidRDefault="00EC1CFB">
      <w:pPr>
        <w:pStyle w:val="Normal1"/>
        <w:numPr>
          <w:ilvl w:val="0"/>
          <w:numId w:val="8"/>
        </w:numPr>
        <w:ind w:hanging="360"/>
        <w:contextualSpacing/>
      </w:pPr>
      <w:r>
        <w:t>Each pure substance has characteristic physical and chemical properties (for any bulk quantity under given conditions) that can be used to identify it.</w:t>
      </w:r>
    </w:p>
    <w:p w14:paraId="47456855" w14:textId="77777777" w:rsidR="00E255BD" w:rsidRDefault="00EC1CFB">
      <w:pPr>
        <w:pStyle w:val="Normal1"/>
        <w:numPr>
          <w:ilvl w:val="0"/>
          <w:numId w:val="8"/>
        </w:numPr>
        <w:ind w:hanging="360"/>
        <w:contextualSpacing/>
      </w:pPr>
      <w:r>
        <w:t>Gases and liquids are made of molecules or inert atoms that are moving about relative to each other.</w:t>
      </w:r>
    </w:p>
    <w:p w14:paraId="4CC06CCE" w14:textId="77777777" w:rsidR="00E255BD" w:rsidRDefault="00EC1CFB">
      <w:pPr>
        <w:pStyle w:val="Normal1"/>
        <w:numPr>
          <w:ilvl w:val="0"/>
          <w:numId w:val="8"/>
        </w:numPr>
        <w:ind w:hanging="360"/>
        <w:contextualSpacing/>
      </w:pPr>
      <w:r>
        <w:t>In a gas, the molecules are widely spaced except when they happen to collide.</w:t>
      </w:r>
    </w:p>
    <w:p w14:paraId="0D1AF235" w14:textId="77777777" w:rsidR="00E255BD" w:rsidRDefault="00EC1CFB">
      <w:pPr>
        <w:pStyle w:val="Normal1"/>
        <w:numPr>
          <w:ilvl w:val="0"/>
          <w:numId w:val="8"/>
        </w:numPr>
        <w:ind w:hanging="360"/>
        <w:contextualSpacing/>
      </w:pPr>
      <w:r>
        <w:t xml:space="preserve">A simple wave has a repeating pattern with a specific wavelength, frequency, and amplitude. </w:t>
      </w:r>
    </w:p>
    <w:p w14:paraId="5DCA86C9" w14:textId="77777777" w:rsidR="00E255BD" w:rsidRDefault="00EC1CFB">
      <w:pPr>
        <w:pStyle w:val="Normal1"/>
        <w:numPr>
          <w:ilvl w:val="0"/>
          <w:numId w:val="8"/>
        </w:numPr>
        <w:ind w:hanging="360"/>
        <w:contextualSpacing/>
      </w:pPr>
      <w:r>
        <w:t>When light shines on an object, it is reflected, absorbed, or transmitted through the object, depending on the object’s material and the frequency (color) of the light.</w:t>
      </w:r>
    </w:p>
    <w:p w14:paraId="3DA1BB50" w14:textId="77777777" w:rsidR="00E255BD" w:rsidRDefault="00E255BD">
      <w:pPr>
        <w:pStyle w:val="Normal1"/>
      </w:pPr>
    </w:p>
    <w:p w14:paraId="009BD44B" w14:textId="77777777" w:rsidR="00E255BD" w:rsidRDefault="00EC1CFB">
      <w:pPr>
        <w:pStyle w:val="Normal1"/>
      </w:pPr>
      <w:r>
        <w:t>Expert</w:t>
      </w:r>
    </w:p>
    <w:p w14:paraId="752BE7C2" w14:textId="77777777" w:rsidR="00E255BD" w:rsidRDefault="00EC1CFB">
      <w:pPr>
        <w:pStyle w:val="Normal1"/>
        <w:numPr>
          <w:ilvl w:val="0"/>
          <w:numId w:val="8"/>
        </w:numPr>
        <w:ind w:hanging="360"/>
        <w:contextualSpacing/>
      </w:pPr>
      <w:r>
        <w:t xml:space="preserve">Stellar spectra can be used to determine the chemicals present.  </w:t>
      </w:r>
    </w:p>
    <w:p w14:paraId="3066E541" w14:textId="77777777" w:rsidR="00E255BD" w:rsidRDefault="00EC1CFB">
      <w:pPr>
        <w:pStyle w:val="Normal1"/>
        <w:numPr>
          <w:ilvl w:val="0"/>
          <w:numId w:val="8"/>
        </w:numPr>
        <w:ind w:hanging="360"/>
        <w:contextualSpacing/>
      </w:pPr>
      <w:r>
        <w:t xml:space="preserve">Doppler shift allows us to determine the speed of other galaxies.  </w:t>
      </w:r>
    </w:p>
    <w:p w14:paraId="7675C3A7" w14:textId="77777777" w:rsidR="00E255BD" w:rsidRDefault="00EC1CFB">
      <w:pPr>
        <w:pStyle w:val="Normal1"/>
        <w:numPr>
          <w:ilvl w:val="0"/>
          <w:numId w:val="8"/>
        </w:numPr>
        <w:ind w:hanging="360"/>
        <w:contextualSpacing/>
      </w:pPr>
      <w:r>
        <w:t xml:space="preserve">Each atom has a charged substructure consisting of a nucleus, which is made of protons and neutrons, surrounded by electrons.  </w:t>
      </w:r>
    </w:p>
    <w:p w14:paraId="1EDFE417" w14:textId="77777777" w:rsidR="00E255BD" w:rsidRDefault="00EC1CFB">
      <w:pPr>
        <w:pStyle w:val="Normal1"/>
        <w:numPr>
          <w:ilvl w:val="0"/>
          <w:numId w:val="8"/>
        </w:numPr>
        <w:ind w:hanging="360"/>
        <w:contextualSpacing/>
      </w:pPr>
      <w:r>
        <w:lastRenderedPageBreak/>
        <w:t xml:space="preserve">The structure and interactions of matter at the bulk scale are determined by electrical forces within and between atoms. </w:t>
      </w:r>
    </w:p>
    <w:p w14:paraId="0E3E1B1A" w14:textId="77777777" w:rsidR="00E255BD" w:rsidRDefault="00EC1CFB">
      <w:pPr>
        <w:pStyle w:val="Normal1"/>
        <w:numPr>
          <w:ilvl w:val="0"/>
          <w:numId w:val="8"/>
        </w:numPr>
        <w:ind w:hanging="360"/>
        <w:contextualSpacing/>
      </w:pPr>
      <w:r>
        <w:t xml:space="preserve">The wavelength and frequency of a wave are related to one another by the speed of travel of the wave, which depends on the type of wave and the medium through which it is passing.  </w:t>
      </w:r>
    </w:p>
    <w:p w14:paraId="7FA278A0" w14:textId="77777777" w:rsidR="00E255BD" w:rsidRDefault="00EC1CFB">
      <w:pPr>
        <w:pStyle w:val="Normal1"/>
        <w:numPr>
          <w:ilvl w:val="0"/>
          <w:numId w:val="8"/>
        </w:numPr>
        <w:ind w:hanging="360"/>
        <w:contextualSpacing/>
      </w:pPr>
      <w:r>
        <w:t xml:space="preserve">Electromagnetic radiation (e.g., radio, microwaves, light) can be modeled as a wave of changing electric and magnetic fields or as particles called photons. The wave model is useful for explaining many features of electromagnetic radiation, and the particle model explains other features. </w:t>
      </w:r>
    </w:p>
    <w:p w14:paraId="16FA9D92" w14:textId="77777777" w:rsidR="00E255BD" w:rsidRDefault="00EC1CFB">
      <w:pPr>
        <w:pStyle w:val="Normal1"/>
        <w:numPr>
          <w:ilvl w:val="0"/>
          <w:numId w:val="8"/>
        </w:numPr>
        <w:ind w:hanging="360"/>
        <w:contextualSpacing/>
      </w:pPr>
      <w:r>
        <w:t xml:space="preserve">When light or longer wavelength electromagnetic radiation is absorbed in matter, it is generally converted into thermal energy (heat). Shorter wavelength electromagnetic radiation (ultraviolet, X-rays, gamma rays) can ionize atoms and cause damage to living cells. </w:t>
      </w:r>
    </w:p>
    <w:p w14:paraId="277B9EDE" w14:textId="77777777" w:rsidR="00E255BD" w:rsidRDefault="00EC1CFB">
      <w:pPr>
        <w:pStyle w:val="Normal1"/>
        <w:numPr>
          <w:ilvl w:val="0"/>
          <w:numId w:val="8"/>
        </w:numPr>
        <w:ind w:hanging="360"/>
        <w:contextualSpacing/>
      </w:pPr>
      <w:r>
        <w:t xml:space="preserve">Photoelectric materials emit electrons when they absorb light of a high-enough frequency. </w:t>
      </w:r>
    </w:p>
    <w:p w14:paraId="4C8A604C" w14:textId="77777777" w:rsidR="00E255BD" w:rsidRDefault="00EC1CFB">
      <w:pPr>
        <w:pStyle w:val="Normal1"/>
        <w:numPr>
          <w:ilvl w:val="0"/>
          <w:numId w:val="8"/>
        </w:numPr>
        <w:ind w:hanging="360"/>
        <w:contextualSpacing/>
      </w:pPr>
      <w:r>
        <w:t xml:space="preserve">The study of stars’ light spectra and brightness is used to identify compositional elements of stars, their movements, and their distances from Earth. </w:t>
      </w:r>
    </w:p>
    <w:p w14:paraId="739D1F8B" w14:textId="5F70B773" w:rsidR="00E255BD" w:rsidRDefault="009D100D">
      <w:pPr>
        <w:pStyle w:val="Normal1"/>
        <w:numPr>
          <w:ilvl w:val="0"/>
          <w:numId w:val="8"/>
        </w:numPr>
        <w:ind w:hanging="360"/>
        <w:contextualSpacing/>
      </w:pPr>
      <w:r>
        <w:t>Nuclear f</w:t>
      </w:r>
      <w:r w:rsidR="00EC1CFB">
        <w:t>usion pro</w:t>
      </w:r>
      <w:r>
        <w:t>cesses in the center of the S</w:t>
      </w:r>
      <w:bookmarkStart w:id="1" w:name="_GoBack"/>
      <w:bookmarkEnd w:id="1"/>
      <w:r w:rsidR="00EC1CFB">
        <w:t xml:space="preserve">un release the energy that ultimately reaches Earth as radiation. </w:t>
      </w:r>
    </w:p>
    <w:p w14:paraId="6DD012D3" w14:textId="77777777" w:rsidR="00E255BD" w:rsidRDefault="00EC1CFB">
      <w:pPr>
        <w:pStyle w:val="Normal1"/>
        <w:numPr>
          <w:ilvl w:val="0"/>
          <w:numId w:val="8"/>
        </w:numPr>
        <w:ind w:hanging="360"/>
        <w:contextualSpacing/>
      </w:pPr>
      <w:r>
        <w:t>Atoms of each element emit and absorb characteristic frequencies of light. These characteristics allow identification of the presence of an element, even in microscopic quantities.</w:t>
      </w:r>
    </w:p>
    <w:p w14:paraId="626F2841" w14:textId="77777777" w:rsidR="00AA7F1B" w:rsidRPr="006B0ED8" w:rsidRDefault="00AA7F1B" w:rsidP="006B0ED8">
      <w:pPr>
        <w:pStyle w:val="Heading1"/>
        <w:contextualSpacing w:val="0"/>
        <w:rPr>
          <w:sz w:val="24"/>
        </w:rPr>
      </w:pPr>
      <w:bookmarkStart w:id="2" w:name="h.2xjyj11ws9g0" w:colFirst="0" w:colLast="0"/>
      <w:bookmarkEnd w:id="2"/>
      <w:r w:rsidRPr="006B0ED8">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5EA90825" w14:textId="77777777" w:rsidTr="00EC1CFB">
        <w:tc>
          <w:tcPr>
            <w:tcW w:w="815" w:type="pct"/>
          </w:tcPr>
          <w:p w14:paraId="5D682C57"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0079E093" w14:textId="77777777" w:rsidR="002D3825" w:rsidRDefault="002D3825" w:rsidP="00EC1CFB">
            <w:pPr>
              <w:pStyle w:val="NoSpacing"/>
              <w:tabs>
                <w:tab w:val="left" w:pos="4320"/>
              </w:tabs>
            </w:pPr>
            <w:r>
              <w:t xml:space="preserve">Student Performance Expectations </w:t>
            </w:r>
          </w:p>
        </w:tc>
      </w:tr>
      <w:tr w:rsidR="00B65F39" w14:paraId="45D6BE69" w14:textId="77777777" w:rsidTr="00EC1CFB">
        <w:tc>
          <w:tcPr>
            <w:tcW w:w="815" w:type="pct"/>
          </w:tcPr>
          <w:p w14:paraId="15AA5BBF" w14:textId="77777777" w:rsidR="00B65F39" w:rsidRDefault="00B65F39" w:rsidP="00EC1CFB">
            <w:pPr>
              <w:pStyle w:val="NoSpacing"/>
            </w:pPr>
            <w:r>
              <w:t>3-5</w:t>
            </w:r>
          </w:p>
        </w:tc>
        <w:tc>
          <w:tcPr>
            <w:tcW w:w="4185" w:type="pct"/>
            <w:tcMar>
              <w:top w:w="100" w:type="dxa"/>
              <w:left w:w="100" w:type="dxa"/>
              <w:bottom w:w="100" w:type="dxa"/>
              <w:right w:w="100" w:type="dxa"/>
            </w:tcMar>
          </w:tcPr>
          <w:p w14:paraId="438E6755" w14:textId="77777777" w:rsidR="00B65F39" w:rsidRDefault="00B65F39" w:rsidP="00F67A29">
            <w:pPr>
              <w:pStyle w:val="NoSpacing"/>
            </w:pPr>
            <w:r>
              <w:t xml:space="preserve">4-PS4-2 </w:t>
            </w:r>
          </w:p>
          <w:p w14:paraId="491F0384" w14:textId="77777777" w:rsidR="00B65F39" w:rsidRDefault="00B65F39" w:rsidP="00EC1CFB">
            <w:pPr>
              <w:pStyle w:val="NoSpacing"/>
            </w:pPr>
            <w:r>
              <w:rPr>
                <w:rFonts w:ascii="Arial" w:hAnsi="Arial" w:cs="Arial"/>
                <w:b/>
                <w:bCs/>
                <w:color w:val="343434"/>
                <w:sz w:val="22"/>
                <w:szCs w:val="22"/>
              </w:rPr>
              <w:t>Develop a model to describe that light reflecting from objects and entering the eye allows objects to be seen.</w:t>
            </w:r>
          </w:p>
        </w:tc>
      </w:tr>
      <w:tr w:rsidR="00B65F39" w14:paraId="487B4FA8" w14:textId="77777777" w:rsidTr="00EC1CFB">
        <w:tc>
          <w:tcPr>
            <w:tcW w:w="815" w:type="pct"/>
          </w:tcPr>
          <w:p w14:paraId="5A53ABB8" w14:textId="77777777" w:rsidR="00B65F39" w:rsidRDefault="00B65F39" w:rsidP="00EC1CFB">
            <w:pPr>
              <w:pStyle w:val="NoSpacing"/>
            </w:pPr>
            <w:r>
              <w:t>MS</w:t>
            </w:r>
          </w:p>
        </w:tc>
        <w:tc>
          <w:tcPr>
            <w:tcW w:w="4185" w:type="pct"/>
            <w:tcMar>
              <w:top w:w="100" w:type="dxa"/>
              <w:left w:w="100" w:type="dxa"/>
              <w:bottom w:w="100" w:type="dxa"/>
              <w:right w:w="100" w:type="dxa"/>
            </w:tcMar>
          </w:tcPr>
          <w:p w14:paraId="56EF890F" w14:textId="77777777" w:rsidR="00B65F39" w:rsidRDefault="00B65F39" w:rsidP="00F67A29">
            <w:pPr>
              <w:pStyle w:val="NoSpacing"/>
            </w:pPr>
            <w:r>
              <w:t>MS-PS-2</w:t>
            </w:r>
          </w:p>
          <w:tbl>
            <w:tblPr>
              <w:tblW w:w="0" w:type="auto"/>
              <w:tblBorders>
                <w:top w:val="nil"/>
                <w:left w:val="nil"/>
                <w:right w:val="nil"/>
              </w:tblBorders>
              <w:tblLook w:val="0000" w:firstRow="0" w:lastRow="0" w:firstColumn="0" w:lastColumn="0" w:noHBand="0" w:noVBand="0"/>
            </w:tblPr>
            <w:tblGrid>
              <w:gridCol w:w="7206"/>
            </w:tblGrid>
            <w:tr w:rsidR="00B65F39" w14:paraId="00F9F21B" w14:textId="77777777" w:rsidTr="00F67A29">
              <w:trPr>
                <w:trHeight w:val="918"/>
              </w:trPr>
              <w:tc>
                <w:tcPr>
                  <w:tcW w:w="7206" w:type="dxa"/>
                  <w:tcMar>
                    <w:right w:w="300" w:type="nil"/>
                  </w:tcMar>
                </w:tcPr>
                <w:p w14:paraId="3E69EEC6" w14:textId="77777777" w:rsidR="00B65F39" w:rsidRDefault="00B65F39"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0FC9B6ED" w14:textId="77777777" w:rsidR="00B65F39" w:rsidRDefault="00B65F39" w:rsidP="00EC1CFB">
            <w:pPr>
              <w:pStyle w:val="NoSpacing"/>
            </w:pPr>
          </w:p>
        </w:tc>
      </w:tr>
      <w:tr w:rsidR="00B65F39" w14:paraId="2E075DA4" w14:textId="77777777" w:rsidTr="00EC1CFB">
        <w:tc>
          <w:tcPr>
            <w:tcW w:w="815" w:type="pct"/>
          </w:tcPr>
          <w:p w14:paraId="3DABAFCB" w14:textId="77777777" w:rsidR="00B65F39" w:rsidRDefault="00B65F39" w:rsidP="00EC1CFB">
            <w:pPr>
              <w:pStyle w:val="NoSpacing"/>
            </w:pPr>
            <w:r>
              <w:t>HS</w:t>
            </w:r>
          </w:p>
        </w:tc>
        <w:tc>
          <w:tcPr>
            <w:tcW w:w="4185" w:type="pct"/>
            <w:tcMar>
              <w:top w:w="100" w:type="dxa"/>
              <w:left w:w="100" w:type="dxa"/>
              <w:bottom w:w="100" w:type="dxa"/>
              <w:right w:w="100" w:type="dxa"/>
            </w:tcMar>
          </w:tcPr>
          <w:p w14:paraId="7E83D31D" w14:textId="77777777" w:rsidR="00B65F39" w:rsidRDefault="00B65F39" w:rsidP="00EC1CFB">
            <w:pPr>
              <w:pStyle w:val="NoSpacing"/>
            </w:pPr>
            <w:r>
              <w:t>HS-ESS1-2</w:t>
            </w:r>
          </w:p>
          <w:tbl>
            <w:tblPr>
              <w:tblW w:w="0" w:type="auto"/>
              <w:tblBorders>
                <w:top w:val="nil"/>
                <w:left w:val="nil"/>
                <w:right w:val="nil"/>
              </w:tblBorders>
              <w:tblLook w:val="0000" w:firstRow="0" w:lastRow="0" w:firstColumn="0" w:lastColumn="0" w:noHBand="0" w:noVBand="0"/>
            </w:tblPr>
            <w:tblGrid>
              <w:gridCol w:w="7206"/>
            </w:tblGrid>
            <w:tr w:rsidR="00B65F39" w14:paraId="2253FAEF" w14:textId="77777777" w:rsidTr="00F67A29">
              <w:tc>
                <w:tcPr>
                  <w:tcW w:w="7206" w:type="dxa"/>
                  <w:tcMar>
                    <w:right w:w="300" w:type="nil"/>
                  </w:tcMar>
                </w:tcPr>
                <w:p w14:paraId="2246ED9B" w14:textId="77777777" w:rsidR="00B65F39" w:rsidRDefault="00B65F3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Construct an explanation of the Big Bang theory based on astronomical evidence of light spectra, motion of distant galaxies, and composition of matter in the universe.</w:t>
                  </w:r>
                </w:p>
                <w:p w14:paraId="161626B5" w14:textId="77777777" w:rsidR="00B65F39" w:rsidRDefault="00B65F39" w:rsidP="00B65F39">
                  <w:r>
                    <w:t>HS-PS4-1</w:t>
                  </w:r>
                </w:p>
                <w:tbl>
                  <w:tblPr>
                    <w:tblW w:w="0" w:type="auto"/>
                    <w:tblBorders>
                      <w:top w:val="nil"/>
                      <w:left w:val="nil"/>
                      <w:right w:val="nil"/>
                    </w:tblBorders>
                    <w:tblLook w:val="0000" w:firstRow="0" w:lastRow="0" w:firstColumn="0" w:lastColumn="0" w:noHBand="0" w:noVBand="0"/>
                  </w:tblPr>
                  <w:tblGrid>
                    <w:gridCol w:w="6990"/>
                  </w:tblGrid>
                  <w:tr w:rsidR="00B65F39" w14:paraId="6E457B1C" w14:textId="77777777" w:rsidTr="00F67A29">
                    <w:tc>
                      <w:tcPr>
                        <w:tcW w:w="7206" w:type="dxa"/>
                        <w:tcMar>
                          <w:right w:w="300" w:type="nil"/>
                        </w:tcMar>
                      </w:tcPr>
                      <w:p w14:paraId="6AD7A799" w14:textId="77777777" w:rsidR="00B65F39" w:rsidRDefault="00B65F39" w:rsidP="00F67A29">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Use mathematical representations to support a claim regarding relationships among the frequency, wavelength, and speed of waves traveling in various media. </w:t>
                        </w:r>
                      </w:p>
                    </w:tc>
                  </w:tr>
                </w:tbl>
                <w:p w14:paraId="7A90DBFA" w14:textId="77777777" w:rsidR="00B65F39" w:rsidRDefault="00B65F39">
                  <w:pPr>
                    <w:widowControl w:val="0"/>
                    <w:autoSpaceDE w:val="0"/>
                    <w:autoSpaceDN w:val="0"/>
                    <w:adjustRightInd w:val="0"/>
                    <w:rPr>
                      <w:rFonts w:ascii="Arial" w:hAnsi="Arial" w:cs="Arial"/>
                      <w:b/>
                      <w:bCs/>
                      <w:color w:val="343434"/>
                      <w:sz w:val="22"/>
                      <w:szCs w:val="22"/>
                    </w:rPr>
                  </w:pPr>
                </w:p>
              </w:tc>
            </w:tr>
          </w:tbl>
          <w:p w14:paraId="0ACE7912" w14:textId="77777777" w:rsidR="00B65F39" w:rsidRDefault="00B65F39" w:rsidP="00EC1CFB">
            <w:pPr>
              <w:pStyle w:val="NoSpacing"/>
            </w:pPr>
          </w:p>
        </w:tc>
      </w:tr>
    </w:tbl>
    <w:p w14:paraId="6BA01599" w14:textId="77777777" w:rsidR="00AA7F1B" w:rsidRDefault="00AA7F1B" w:rsidP="00AA7F1B">
      <w:pPr>
        <w:pStyle w:val="NoSpacing"/>
      </w:pPr>
    </w:p>
    <w:p w14:paraId="7769712F" w14:textId="77777777" w:rsidR="00CC305E" w:rsidRPr="006B0ED8" w:rsidRDefault="00CC305E" w:rsidP="006B0ED8">
      <w:pPr>
        <w:pStyle w:val="Heading1"/>
        <w:contextualSpacing w:val="0"/>
        <w:rPr>
          <w:sz w:val="24"/>
        </w:rPr>
      </w:pPr>
      <w:r w:rsidRPr="006B0ED8">
        <w:rPr>
          <w:sz w:val="24"/>
        </w:rPr>
        <w:lastRenderedPageBreak/>
        <w:t>Related CCSSM</w:t>
      </w:r>
    </w:p>
    <w:tbl>
      <w:tblPr>
        <w:tblStyle w:val="TableGrid"/>
        <w:tblW w:w="0" w:type="auto"/>
        <w:tblLook w:val="04A0" w:firstRow="1" w:lastRow="0" w:firstColumn="1" w:lastColumn="0" w:noHBand="0" w:noVBand="1"/>
      </w:tblPr>
      <w:tblGrid>
        <w:gridCol w:w="1423"/>
        <w:gridCol w:w="7207"/>
      </w:tblGrid>
      <w:tr w:rsidR="00CC305E" w14:paraId="27B82D4E" w14:textId="77777777" w:rsidTr="00031D88">
        <w:tc>
          <w:tcPr>
            <w:tcW w:w="1423" w:type="dxa"/>
          </w:tcPr>
          <w:p w14:paraId="232819C7" w14:textId="77777777" w:rsidR="00CC305E" w:rsidRDefault="00CC305E" w:rsidP="00031D88">
            <w:pPr>
              <w:pStyle w:val="NoSpacing"/>
            </w:pPr>
            <w:r>
              <w:t>Grade Level</w:t>
            </w:r>
          </w:p>
        </w:tc>
        <w:tc>
          <w:tcPr>
            <w:tcW w:w="7207" w:type="dxa"/>
          </w:tcPr>
          <w:p w14:paraId="5471AAF4" w14:textId="77777777" w:rsidR="00CC305E" w:rsidRDefault="00CC305E" w:rsidP="00031D88">
            <w:pPr>
              <w:pStyle w:val="NoSpacing"/>
            </w:pPr>
            <w:r>
              <w:t>Student Performance Expectations</w:t>
            </w:r>
          </w:p>
        </w:tc>
      </w:tr>
      <w:tr w:rsidR="00CC305E" w14:paraId="1ABE91F5" w14:textId="77777777" w:rsidTr="00031D88">
        <w:tc>
          <w:tcPr>
            <w:tcW w:w="1423" w:type="dxa"/>
          </w:tcPr>
          <w:p w14:paraId="5FAEDAEE" w14:textId="77777777" w:rsidR="00CC305E" w:rsidRDefault="00CC305E" w:rsidP="00031D88">
            <w:pPr>
              <w:pStyle w:val="NoSpacing"/>
            </w:pPr>
            <w:r>
              <w:t>3-5</w:t>
            </w:r>
          </w:p>
        </w:tc>
        <w:tc>
          <w:tcPr>
            <w:tcW w:w="7207" w:type="dxa"/>
          </w:tcPr>
          <w:p w14:paraId="5211D53F" w14:textId="77777777" w:rsidR="00CC305E" w:rsidRPr="00FC3F99" w:rsidRDefault="00CC305E"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112EA43C" w14:textId="77777777" w:rsidR="00CC305E" w:rsidRDefault="00CC305E"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455F5D2D" w14:textId="77777777" w:rsidR="00CC305E" w:rsidRDefault="00CC305E" w:rsidP="00031D88">
            <w:pPr>
              <w:pStyle w:val="NoSpacing"/>
              <w:rPr>
                <w:b/>
              </w:rPr>
            </w:pPr>
            <w:r w:rsidRPr="00FC3F99">
              <w:rPr>
                <w:b/>
              </w:rPr>
              <w:t>CCSS.MATH.</w:t>
            </w:r>
            <w:r>
              <w:rPr>
                <w:b/>
              </w:rPr>
              <w:t>CONTENT.4.G.A.1</w:t>
            </w:r>
          </w:p>
          <w:p w14:paraId="768656D8" w14:textId="77777777" w:rsidR="00CC305E" w:rsidRPr="00A25F9A" w:rsidRDefault="00CC305E" w:rsidP="00031D88">
            <w:pPr>
              <w:pStyle w:val="NoSpacing"/>
              <w:rPr>
                <w:rFonts w:ascii="Lato Light" w:hAnsi="Lato Light"/>
                <w:color w:val="202020"/>
                <w:sz w:val="25"/>
                <w:szCs w:val="25"/>
              </w:rPr>
            </w:pPr>
            <w:r>
              <w:t>Draw points, lines, line segments, rays, angles (right, acute, obtuse), and perpendicular and parallel lines. Identify these in two-dimensional figures.</w:t>
            </w:r>
          </w:p>
        </w:tc>
      </w:tr>
      <w:tr w:rsidR="00CC305E" w14:paraId="5E9AF0DF" w14:textId="77777777" w:rsidTr="00031D88">
        <w:tc>
          <w:tcPr>
            <w:tcW w:w="1423" w:type="dxa"/>
          </w:tcPr>
          <w:p w14:paraId="1BF236A7" w14:textId="77777777" w:rsidR="00CC305E" w:rsidRDefault="00CC305E" w:rsidP="00031D88">
            <w:pPr>
              <w:pStyle w:val="NoSpacing"/>
            </w:pPr>
            <w:r>
              <w:t>MS</w:t>
            </w:r>
          </w:p>
        </w:tc>
        <w:tc>
          <w:tcPr>
            <w:tcW w:w="7207" w:type="dxa"/>
          </w:tcPr>
          <w:p w14:paraId="3627658F" w14:textId="77777777" w:rsidR="00CC305E" w:rsidRPr="00FC3F99" w:rsidRDefault="00CC305E" w:rsidP="00031D88">
            <w:pPr>
              <w:pStyle w:val="NoSpacing"/>
              <w:rPr>
                <w:b/>
              </w:rPr>
            </w:pPr>
            <w:r w:rsidRPr="00FC3F99">
              <w:rPr>
                <w:b/>
              </w:rPr>
              <w:t>CCSS.MATH.PRACTICE.MP2 Reason abstractly and quantitatively.</w:t>
            </w:r>
          </w:p>
          <w:p w14:paraId="206FDDF7" w14:textId="77777777" w:rsidR="00CC305E" w:rsidRDefault="00CC305E"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EA31D5A" w14:textId="77777777" w:rsidR="00CC305E" w:rsidRDefault="00CC305E" w:rsidP="00031D88">
            <w:pPr>
              <w:pStyle w:val="NoSpacing"/>
              <w:rPr>
                <w:b/>
              </w:rPr>
            </w:pPr>
            <w:r w:rsidRPr="00FC3F99">
              <w:rPr>
                <w:b/>
              </w:rPr>
              <w:t>CCSS.MATH.</w:t>
            </w:r>
            <w:r>
              <w:rPr>
                <w:b/>
              </w:rPr>
              <w:t xml:space="preserve">CONTENT.6.EE.A.2 </w:t>
            </w:r>
          </w:p>
          <w:p w14:paraId="52A9F09E" w14:textId="77777777" w:rsidR="00CC305E" w:rsidRDefault="00CC305E" w:rsidP="00031D88">
            <w:pPr>
              <w:pStyle w:val="NoSpacing"/>
              <w:rPr>
                <w:rStyle w:val="apple-converted-space"/>
                <w:rFonts w:ascii="Lato Light" w:hAnsi="Lato Light"/>
                <w:color w:val="202020"/>
                <w:sz w:val="25"/>
                <w:szCs w:val="25"/>
              </w:rPr>
            </w:pPr>
            <w:r>
              <w:rPr>
                <w:rFonts w:ascii="Lato Light" w:hAnsi="Lato Light"/>
                <w:color w:val="202020"/>
                <w:sz w:val="25"/>
                <w:szCs w:val="25"/>
              </w:rPr>
              <w:t>Write, read, and evaluate expressions in which letters stand for numbers.</w:t>
            </w:r>
            <w:r>
              <w:rPr>
                <w:rStyle w:val="apple-converted-space"/>
                <w:rFonts w:ascii="Lato Light" w:hAnsi="Lato Light"/>
                <w:color w:val="202020"/>
                <w:sz w:val="25"/>
                <w:szCs w:val="25"/>
              </w:rPr>
              <w:t> </w:t>
            </w:r>
          </w:p>
          <w:p w14:paraId="5C80BF07" w14:textId="77777777" w:rsidR="00CC305E" w:rsidRDefault="00CC305E" w:rsidP="00031D88">
            <w:pPr>
              <w:pStyle w:val="NoSpacing"/>
              <w:rPr>
                <w:b/>
              </w:rPr>
            </w:pPr>
            <w:r w:rsidRPr="00FC3F99">
              <w:rPr>
                <w:b/>
              </w:rPr>
              <w:lastRenderedPageBreak/>
              <w:t>CCSS.MATH.</w:t>
            </w:r>
            <w:r>
              <w:rPr>
                <w:b/>
              </w:rPr>
              <w:t xml:space="preserve">CONTENT.7.EE.B.3 </w:t>
            </w:r>
          </w:p>
          <w:p w14:paraId="522D6362" w14:textId="77777777" w:rsidR="00CC305E" w:rsidRDefault="00CC305E" w:rsidP="00031D88">
            <w:pPr>
              <w:pStyle w:val="NoSpacing"/>
            </w:pPr>
            <w:r>
              <w:rPr>
                <w:rFonts w:ascii="Lato Light" w:hAnsi="Lato Light"/>
                <w:color w:val="202020"/>
                <w:sz w:val="25"/>
                <w:szCs w:val="25"/>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r>
              <w:rPr>
                <w:rStyle w:val="apple-converted-space"/>
                <w:rFonts w:ascii="Lato Light" w:hAnsi="Lato Light"/>
                <w:color w:val="202020"/>
                <w:sz w:val="25"/>
                <w:szCs w:val="25"/>
              </w:rPr>
              <w:t> </w:t>
            </w:r>
          </w:p>
          <w:p w14:paraId="324A7966" w14:textId="77777777" w:rsidR="00CC305E" w:rsidRDefault="00CC305E" w:rsidP="00031D88">
            <w:pPr>
              <w:pStyle w:val="NoSpacing"/>
              <w:rPr>
                <w:b/>
              </w:rPr>
            </w:pPr>
            <w:r w:rsidRPr="00FC3F99">
              <w:rPr>
                <w:b/>
              </w:rPr>
              <w:t>CCSS.MATH.</w:t>
            </w:r>
            <w:r>
              <w:rPr>
                <w:b/>
              </w:rPr>
              <w:t>CONTENT.7.EE.B.4</w:t>
            </w:r>
          </w:p>
          <w:p w14:paraId="6E200CE0" w14:textId="77777777" w:rsidR="00CC305E" w:rsidRPr="00ED0CC9" w:rsidRDefault="00CC305E" w:rsidP="00031D88">
            <w:pPr>
              <w:pStyle w:val="NoSpacing"/>
              <w:rPr>
                <w:rFonts w:ascii="Lato Light" w:hAnsi="Lato Light"/>
                <w:color w:val="202020"/>
                <w:sz w:val="25"/>
                <w:szCs w:val="25"/>
              </w:rPr>
            </w:pPr>
            <w:r>
              <w:rPr>
                <w:rFonts w:ascii="Lato Light" w:hAnsi="Lato Light"/>
                <w:color w:val="202020"/>
                <w:sz w:val="25"/>
                <w:szCs w:val="25"/>
              </w:rPr>
              <w:t>Use variables to represent quantities in a real-world or mathematical problem, and construct simple equations and inequalities to solve problems by reasoning about the quantities.</w:t>
            </w:r>
          </w:p>
        </w:tc>
      </w:tr>
      <w:tr w:rsidR="00CC305E" w14:paraId="013E0E36" w14:textId="77777777" w:rsidTr="00031D88">
        <w:tc>
          <w:tcPr>
            <w:tcW w:w="1423" w:type="dxa"/>
          </w:tcPr>
          <w:p w14:paraId="791792D2" w14:textId="77777777" w:rsidR="00CC305E" w:rsidRDefault="00CC305E" w:rsidP="00031D88">
            <w:pPr>
              <w:pStyle w:val="NoSpacing"/>
            </w:pPr>
            <w:r>
              <w:lastRenderedPageBreak/>
              <w:t>HS</w:t>
            </w:r>
          </w:p>
        </w:tc>
        <w:tc>
          <w:tcPr>
            <w:tcW w:w="7207" w:type="dxa"/>
          </w:tcPr>
          <w:p w14:paraId="18686D24" w14:textId="77777777" w:rsidR="00CC305E" w:rsidRPr="00FC3F99" w:rsidRDefault="00CC305E" w:rsidP="00031D88">
            <w:pPr>
              <w:pStyle w:val="NoSpacing"/>
              <w:rPr>
                <w:b/>
              </w:rPr>
            </w:pPr>
            <w:r w:rsidRPr="00FC3F99">
              <w:rPr>
                <w:b/>
              </w:rPr>
              <w:t>CCSS.MATH.PRACTICE.MP2 Reason abstractly and quantitatively.</w:t>
            </w:r>
          </w:p>
          <w:p w14:paraId="792FB273" w14:textId="77777777" w:rsidR="00CC305E" w:rsidRDefault="00CC305E"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35DDE4B5" w14:textId="77777777" w:rsidR="00CC305E" w:rsidRPr="00FC3F99" w:rsidRDefault="00CC305E"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1C9BC235" w14:textId="77777777" w:rsidR="00CC305E" w:rsidRDefault="00CC305E"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E76258D" w14:textId="77777777" w:rsidR="00CC305E" w:rsidRDefault="00CC305E" w:rsidP="00CC305E">
            <w:pPr>
              <w:pStyle w:val="NoSpacing"/>
            </w:pPr>
            <w:r w:rsidRPr="00FC3F99">
              <w:rPr>
                <w:b/>
              </w:rPr>
              <w:lastRenderedPageBreak/>
              <w:t>CCSS.MATH.</w:t>
            </w:r>
            <w:r>
              <w:rPr>
                <w:b/>
              </w:rPr>
              <w:t>CONTENT.HSN.Q.A.1 Quantities</w:t>
            </w:r>
          </w:p>
          <w:p w14:paraId="358B51D6" w14:textId="77777777" w:rsidR="00CC305E" w:rsidRDefault="00CC305E" w:rsidP="00CC305E">
            <w:pPr>
              <w:pStyle w:val="NoSpacing"/>
            </w:pPr>
            <w:r>
              <w:rPr>
                <w:rFonts w:ascii="Lato Light" w:hAnsi="Lato Light"/>
                <w:color w:val="202020"/>
                <w:sz w:val="25"/>
                <w:szCs w:val="25"/>
              </w:rPr>
              <w:t>Use units as a way to understand problems and to guide the solution of multi-step problems; choose and interpret units consistently in formulas; choose and interpret the scale and the origin in graphs and data displays.</w:t>
            </w:r>
          </w:p>
          <w:p w14:paraId="3CCF60C0" w14:textId="77777777" w:rsidR="00CC305E" w:rsidRDefault="00CC305E" w:rsidP="00CC305E">
            <w:pPr>
              <w:pStyle w:val="NoSpacing"/>
            </w:pPr>
            <w:r w:rsidRPr="00FC3F99">
              <w:rPr>
                <w:b/>
              </w:rPr>
              <w:t>CCSS.MATH.</w:t>
            </w:r>
            <w:r>
              <w:rPr>
                <w:b/>
              </w:rPr>
              <w:t>CONTENT.HSN.Q.A.2 Quantities</w:t>
            </w:r>
            <w:r>
              <w:t xml:space="preserve"> </w:t>
            </w:r>
          </w:p>
          <w:p w14:paraId="7ABF6FB3" w14:textId="77777777" w:rsidR="00CC305E" w:rsidRDefault="00CC305E" w:rsidP="00CC305E">
            <w:pPr>
              <w:pStyle w:val="NoSpacing"/>
            </w:pPr>
            <w:r>
              <w:rPr>
                <w:rFonts w:ascii="Lato Light" w:hAnsi="Lato Light"/>
                <w:color w:val="202020"/>
                <w:sz w:val="25"/>
                <w:szCs w:val="25"/>
              </w:rPr>
              <w:t>Define appropriate quantities for the purpose of descriptive modeling.</w:t>
            </w:r>
          </w:p>
          <w:p w14:paraId="1D2D30F2" w14:textId="77777777" w:rsidR="00CC305E" w:rsidRDefault="00CC305E" w:rsidP="00CC305E">
            <w:pPr>
              <w:pStyle w:val="NoSpacing"/>
            </w:pPr>
            <w:r w:rsidRPr="00FC3F99">
              <w:rPr>
                <w:b/>
              </w:rPr>
              <w:t>CCSS.MATH.</w:t>
            </w:r>
            <w:r>
              <w:rPr>
                <w:b/>
              </w:rPr>
              <w:t>CONTENT.HSN.Q.A.3 Quantities</w:t>
            </w:r>
          </w:p>
          <w:p w14:paraId="69BB84C2" w14:textId="77777777" w:rsidR="00CC305E" w:rsidRDefault="00CC305E" w:rsidP="00CC305E">
            <w:pPr>
              <w:pStyle w:val="NoSpacing"/>
              <w:rPr>
                <w:rFonts w:ascii="Lato Light" w:hAnsi="Lato Light"/>
                <w:color w:val="202020"/>
                <w:sz w:val="25"/>
                <w:szCs w:val="25"/>
              </w:rPr>
            </w:pPr>
            <w:r>
              <w:rPr>
                <w:rFonts w:ascii="Lato Light" w:hAnsi="Lato Light"/>
                <w:color w:val="202020"/>
                <w:sz w:val="25"/>
                <w:szCs w:val="25"/>
              </w:rPr>
              <w:t>Choose a level of accuracy appropriate to limitations on measurement when reporting quantities.</w:t>
            </w:r>
          </w:p>
          <w:p w14:paraId="59E1064E" w14:textId="77777777" w:rsidR="00CC305E" w:rsidRDefault="00CC305E" w:rsidP="00031D88">
            <w:pPr>
              <w:pStyle w:val="NoSpacing"/>
            </w:pPr>
            <w:r w:rsidRPr="00FC3F99">
              <w:rPr>
                <w:b/>
              </w:rPr>
              <w:t>CCSS.MATH.</w:t>
            </w:r>
            <w:r>
              <w:rPr>
                <w:b/>
              </w:rPr>
              <w:t>CONTENT.HSA.SSE.A.1 Seeing structure in Expressions</w:t>
            </w:r>
          </w:p>
          <w:p w14:paraId="28BBB388" w14:textId="77777777" w:rsidR="00CC305E" w:rsidRDefault="00CC305E" w:rsidP="00031D88">
            <w:pPr>
              <w:pStyle w:val="NoSpacing"/>
            </w:pPr>
            <w:r>
              <w:rPr>
                <w:rFonts w:ascii="Lato Light" w:hAnsi="Lato Light"/>
                <w:color w:val="202020"/>
                <w:sz w:val="25"/>
                <w:szCs w:val="25"/>
              </w:rPr>
              <w:t>Interpret expressions that represent a quantity in terms of its context.</w:t>
            </w:r>
          </w:p>
          <w:p w14:paraId="43E3300A" w14:textId="77777777" w:rsidR="00CC305E" w:rsidRDefault="00CC305E" w:rsidP="00031D88">
            <w:pPr>
              <w:pStyle w:val="NoSpacing"/>
            </w:pPr>
            <w:r w:rsidRPr="00FC3F99">
              <w:rPr>
                <w:b/>
              </w:rPr>
              <w:t>CCSS.MATH.</w:t>
            </w:r>
            <w:r>
              <w:rPr>
                <w:b/>
              </w:rPr>
              <w:t>CONTENT.HSA.SSE.B.3 Seeing structure in Expressions</w:t>
            </w:r>
          </w:p>
          <w:p w14:paraId="7DB6BBFB" w14:textId="77777777" w:rsidR="00CC305E" w:rsidRDefault="00CC305E" w:rsidP="00031D88">
            <w:pPr>
              <w:pStyle w:val="NoSpacing"/>
            </w:pPr>
            <w:r>
              <w:rPr>
                <w:rFonts w:ascii="Lato Light" w:hAnsi="Lato Light"/>
                <w:color w:val="202020"/>
                <w:sz w:val="25"/>
                <w:szCs w:val="25"/>
              </w:rPr>
              <w:t>Choose and produce an equivalent form of an expression to reveal and explain properties of the quantity represented by the expression.</w:t>
            </w:r>
          </w:p>
          <w:p w14:paraId="66568FE8" w14:textId="77777777" w:rsidR="00CC305E" w:rsidRDefault="00CC305E" w:rsidP="00031D88">
            <w:pPr>
              <w:pStyle w:val="NoSpacing"/>
            </w:pPr>
            <w:r w:rsidRPr="00FC3F99">
              <w:rPr>
                <w:b/>
              </w:rPr>
              <w:t>CCSS.MATH.</w:t>
            </w:r>
            <w:r>
              <w:rPr>
                <w:b/>
              </w:rPr>
              <w:t>CONTENT.HSA.CED.A.4 Creating Equations</w:t>
            </w:r>
          </w:p>
          <w:p w14:paraId="21DB9DB6" w14:textId="77777777" w:rsidR="00CC305E" w:rsidRDefault="00CC305E" w:rsidP="00031D88">
            <w:pPr>
              <w:pStyle w:val="NoSpacing"/>
            </w:pPr>
            <w:r>
              <w:rPr>
                <w:rFonts w:ascii="Lato Light" w:hAnsi="Lato Light"/>
                <w:color w:val="202020"/>
                <w:sz w:val="25"/>
                <w:szCs w:val="25"/>
              </w:rPr>
              <w:t>Rearrange formulas to highlight a quantity of interest, using the same reasoning as in solving equations.</w:t>
            </w:r>
          </w:p>
        </w:tc>
      </w:tr>
    </w:tbl>
    <w:p w14:paraId="44B3DED8" w14:textId="77777777" w:rsidR="00CC305E" w:rsidRDefault="00CC305E" w:rsidP="00AA7F1B">
      <w:pPr>
        <w:pStyle w:val="NoSpacing"/>
      </w:pPr>
    </w:p>
    <w:sectPr w:rsidR="00CC305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C6F70"/>
    <w:rsid w:val="004F0951"/>
    <w:rsid w:val="00574827"/>
    <w:rsid w:val="00580AB7"/>
    <w:rsid w:val="005A0D2A"/>
    <w:rsid w:val="005D02A6"/>
    <w:rsid w:val="005D2214"/>
    <w:rsid w:val="00650CA9"/>
    <w:rsid w:val="006836A0"/>
    <w:rsid w:val="00685946"/>
    <w:rsid w:val="00686CE7"/>
    <w:rsid w:val="006A16EF"/>
    <w:rsid w:val="006B0ED8"/>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9D100D"/>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9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p.edu/openbook.php?record_id=13165&amp;page=94" TargetMode="External"/><Relationship Id="rId12" Type="http://schemas.openxmlformats.org/officeDocument/2006/relationships/hyperlink" Target="http://www.nap.edu/openbook.php?record_id=13165&amp;page=14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p.edu/openbook.php?record_id=13165&amp;page=133" TargetMode="External"/><Relationship Id="rId7" Type="http://schemas.openxmlformats.org/officeDocument/2006/relationships/hyperlink" Target="http://www.nap.edu/openbook.php?record_id=13165&amp;page=106" TargetMode="External"/><Relationship Id="rId8" Type="http://schemas.openxmlformats.org/officeDocument/2006/relationships/hyperlink" Target="http://www.nap.edu/openbook.php?record_id=13165&amp;page=106" TargetMode="External"/><Relationship Id="rId9" Type="http://schemas.openxmlformats.org/officeDocument/2006/relationships/hyperlink" Target="http://www.nap.edu/openbook.php?record_id=13165&amp;page=106" TargetMode="External"/><Relationship Id="rId10" Type="http://schemas.openxmlformats.org/officeDocument/2006/relationships/hyperlink" Target="http://www.nap.edu/openbook.php?record_id=13165&amp;page=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1660</Words>
  <Characters>9465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5</cp:revision>
  <cp:lastPrinted>2015-04-12T17:56:00Z</cp:lastPrinted>
  <dcterms:created xsi:type="dcterms:W3CDTF">2015-04-12T17:23:00Z</dcterms:created>
  <dcterms:modified xsi:type="dcterms:W3CDTF">2015-04-12T17:56:00Z</dcterms:modified>
</cp:coreProperties>
</file>