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844D" w14:textId="2846FDD3" w:rsidR="00161D94" w:rsidRPr="00571F9E" w:rsidRDefault="00571F9E" w:rsidP="00571F9E">
      <w:pPr>
        <w:jc w:val="center"/>
        <w:rPr>
          <w:rStyle w:val="Strong"/>
        </w:rPr>
      </w:pPr>
      <w:r w:rsidRPr="00571F9E">
        <w:rPr>
          <w:rStyle w:val="Strong"/>
        </w:rPr>
        <w:t>2026 Faculty Requests</w:t>
      </w:r>
    </w:p>
    <w:p w14:paraId="5ABD6892" w14:textId="4CCB9E4A" w:rsidR="00571F9E" w:rsidRDefault="00571F9E" w:rsidP="00571F9E">
      <w:r>
        <w:t>Department:</w:t>
      </w:r>
      <w:r w:rsidR="00C74B3A">
        <w:t xml:space="preserve"> Atmospheric Science</w:t>
      </w:r>
    </w:p>
    <w:p w14:paraId="11945AA2" w14:textId="05289025" w:rsidR="00571F9E" w:rsidRDefault="00571F9E" w:rsidP="00571F9E">
      <w:r>
        <w:t xml:space="preserve">Position(s) Requested: (Assistant Professor of Topic) </w:t>
      </w:r>
    </w:p>
    <w:p w14:paraId="72DD29FF" w14:textId="307A10FC" w:rsidR="00533E54" w:rsidRPr="007B6DF4" w:rsidRDefault="007B6DF4" w:rsidP="007B6DF4">
      <w:pPr>
        <w:pStyle w:val="ListParagraph"/>
        <w:numPr>
          <w:ilvl w:val="0"/>
          <w:numId w:val="3"/>
        </w:numPr>
        <w:rPr>
          <w:color w:val="0070C0"/>
        </w:rPr>
      </w:pPr>
      <w:r w:rsidRPr="007B6DF4">
        <w:rPr>
          <w:color w:val="0070C0"/>
        </w:rPr>
        <w:t>Assistant Professor - Atmospheric Boundary Layer Dynamics/Atmospheric Turbulence</w:t>
      </w:r>
    </w:p>
    <w:p w14:paraId="30E90B6F" w14:textId="5AF3CC9F" w:rsidR="00571F9E" w:rsidRDefault="00571F9E" w:rsidP="00571F9E">
      <w:pPr>
        <w:ind w:left="3060" w:hanging="3060"/>
      </w:pPr>
      <w:r>
        <w:t>Current Department Needs: (Demonstrate need for the position - Current shortcomings of staffing, recent retirements/moves, faculty taking on administrative positions, …)</w:t>
      </w:r>
    </w:p>
    <w:p w14:paraId="7B8A11ED" w14:textId="507B1987" w:rsidR="00571F9E" w:rsidRPr="007B6DF4" w:rsidRDefault="007B6DF4" w:rsidP="00571F9E">
      <w:pPr>
        <w:pStyle w:val="ListParagraph"/>
        <w:numPr>
          <w:ilvl w:val="0"/>
          <w:numId w:val="2"/>
        </w:numPr>
        <w:rPr>
          <w:color w:val="0070C0"/>
        </w:rPr>
      </w:pPr>
      <w:r w:rsidRPr="007B6DF4">
        <w:rPr>
          <w:color w:val="0070C0"/>
        </w:rPr>
        <w:t>Department sits at 7 faculty</w:t>
      </w:r>
      <w:r w:rsidR="00B2564F">
        <w:rPr>
          <w:color w:val="0070C0"/>
        </w:rPr>
        <w:t xml:space="preserve"> – below 8 faculty needed for sustainable graduate program</w:t>
      </w:r>
    </w:p>
    <w:p w14:paraId="4F40E5E9" w14:textId="0A21B6E0" w:rsidR="007B6DF4" w:rsidRPr="007B6DF4" w:rsidRDefault="00005B35" w:rsidP="007B6DF4">
      <w:pPr>
        <w:pStyle w:val="ListParagraph"/>
        <w:numPr>
          <w:ilvl w:val="1"/>
          <w:numId w:val="2"/>
        </w:numPr>
        <w:rPr>
          <w:color w:val="0070C0"/>
        </w:rPr>
      </w:pPr>
      <w:r>
        <w:rPr>
          <w:color w:val="0070C0"/>
        </w:rPr>
        <w:t>4</w:t>
      </w:r>
      <w:r w:rsidR="007B6DF4" w:rsidRPr="007B6DF4">
        <w:rPr>
          <w:color w:val="0070C0"/>
        </w:rPr>
        <w:t xml:space="preserve"> retirements/resignations over last 10 years</w:t>
      </w:r>
    </w:p>
    <w:p w14:paraId="3FFDC3B6" w14:textId="179EE12D" w:rsidR="007B6DF4" w:rsidRDefault="007B6DF4" w:rsidP="007B6DF4">
      <w:pPr>
        <w:pStyle w:val="ListParagraph"/>
        <w:numPr>
          <w:ilvl w:val="1"/>
          <w:numId w:val="2"/>
        </w:numPr>
        <w:rPr>
          <w:color w:val="0070C0"/>
        </w:rPr>
      </w:pPr>
      <w:r w:rsidRPr="007B6DF4">
        <w:rPr>
          <w:color w:val="0070C0"/>
        </w:rPr>
        <w:t>4 new professors hired since 2018 – 1 is a joint</w:t>
      </w:r>
      <w:r w:rsidR="00EC120F">
        <w:rPr>
          <w:color w:val="0070C0"/>
        </w:rPr>
        <w:t xml:space="preserve"> with</w:t>
      </w:r>
      <w:r w:rsidRPr="007B6DF4">
        <w:rPr>
          <w:color w:val="0070C0"/>
        </w:rPr>
        <w:t xml:space="preserve"> SoC</w:t>
      </w:r>
    </w:p>
    <w:p w14:paraId="12BD5CB0" w14:textId="7D6DC676" w:rsidR="00005B35" w:rsidRPr="00005B35" w:rsidRDefault="00005B35" w:rsidP="00005B35">
      <w:pPr>
        <w:pStyle w:val="ListParagraph"/>
        <w:numPr>
          <w:ilvl w:val="1"/>
          <w:numId w:val="2"/>
        </w:numPr>
        <w:rPr>
          <w:color w:val="0070C0"/>
        </w:rPr>
      </w:pPr>
      <w:r w:rsidRPr="00005B35">
        <w:rPr>
          <w:color w:val="0070C0"/>
        </w:rPr>
        <w:t xml:space="preserve">The department has had fewer than 8 faculty since 2016, yet they have expanded their research portfolio to also include modeling and are the largest user of the NWSC on campus. Their research enterprise has grown in the last few years (research expenditures, </w:t>
      </w:r>
      <w:proofErr w:type="gramStart"/>
      <w:r w:rsidRPr="00005B35">
        <w:rPr>
          <w:color w:val="0070C0"/>
        </w:rPr>
        <w:t># of research</w:t>
      </w:r>
      <w:proofErr w:type="gramEnd"/>
      <w:r w:rsidRPr="00005B35">
        <w:rPr>
          <w:color w:val="0070C0"/>
        </w:rPr>
        <w:t xml:space="preserve"> scientists and postdocs, </w:t>
      </w:r>
      <w:proofErr w:type="spellStart"/>
      <w:r w:rsidRPr="00005B35">
        <w:rPr>
          <w:color w:val="0070C0"/>
        </w:rPr>
        <w:t>etc</w:t>
      </w:r>
      <w:proofErr w:type="spellEnd"/>
      <w:r w:rsidRPr="00005B35">
        <w:rPr>
          <w:color w:val="0070C0"/>
        </w:rPr>
        <w:t xml:space="preserve">) </w:t>
      </w:r>
    </w:p>
    <w:p w14:paraId="483AD1D6" w14:textId="1E6FDD41" w:rsidR="007B6DF4" w:rsidRDefault="00B2564F" w:rsidP="007B6DF4">
      <w:pPr>
        <w:pStyle w:val="ListParagraph"/>
        <w:numPr>
          <w:ilvl w:val="0"/>
          <w:numId w:val="2"/>
        </w:numPr>
        <w:rPr>
          <w:color w:val="0070C0"/>
        </w:rPr>
      </w:pPr>
      <w:r>
        <w:rPr>
          <w:color w:val="0070C0"/>
        </w:rPr>
        <w:t>Need for a faculty</w:t>
      </w:r>
      <w:r w:rsidR="00EC120F">
        <w:rPr>
          <w:color w:val="0070C0"/>
        </w:rPr>
        <w:t xml:space="preserve"> member</w:t>
      </w:r>
      <w:r>
        <w:rPr>
          <w:color w:val="0070C0"/>
        </w:rPr>
        <w:t xml:space="preserve"> to support graduate curricula in dynamics/weather and Boundary Layer Turbulence.</w:t>
      </w:r>
      <w:r w:rsidR="00910A22">
        <w:rPr>
          <w:color w:val="0070C0"/>
        </w:rPr>
        <w:t xml:space="preserve">  </w:t>
      </w:r>
      <w:r w:rsidR="00EC120F">
        <w:rPr>
          <w:color w:val="0070C0"/>
        </w:rPr>
        <w:t>This is a current w</w:t>
      </w:r>
      <w:r w:rsidR="00910A22">
        <w:rPr>
          <w:color w:val="0070C0"/>
        </w:rPr>
        <w:t>eakness in the Department.</w:t>
      </w:r>
    </w:p>
    <w:p w14:paraId="0A31D4E7" w14:textId="1F96E17B" w:rsidR="00910A22" w:rsidRDefault="00910A22" w:rsidP="007B6DF4">
      <w:pPr>
        <w:pStyle w:val="ListParagraph"/>
        <w:numPr>
          <w:ilvl w:val="0"/>
          <w:numId w:val="2"/>
        </w:numPr>
        <w:rPr>
          <w:color w:val="0070C0"/>
        </w:rPr>
      </w:pPr>
      <w:r>
        <w:rPr>
          <w:color w:val="0070C0"/>
        </w:rPr>
        <w:t>Need for additional research capacity in this area.</w:t>
      </w:r>
    </w:p>
    <w:p w14:paraId="7FE27B90" w14:textId="2665313E" w:rsidR="00B2564F" w:rsidRPr="007B6DF4" w:rsidRDefault="00B2564F" w:rsidP="007B6DF4">
      <w:pPr>
        <w:pStyle w:val="ListParagraph"/>
        <w:numPr>
          <w:ilvl w:val="0"/>
          <w:numId w:val="2"/>
        </w:numPr>
        <w:rPr>
          <w:color w:val="0070C0"/>
        </w:rPr>
      </w:pPr>
      <w:r>
        <w:rPr>
          <w:color w:val="0070C0"/>
        </w:rPr>
        <w:t xml:space="preserve">Additional faculty </w:t>
      </w:r>
      <w:r w:rsidR="00EC120F">
        <w:rPr>
          <w:color w:val="0070C0"/>
        </w:rPr>
        <w:t>c</w:t>
      </w:r>
      <w:r>
        <w:rPr>
          <w:color w:val="0070C0"/>
        </w:rPr>
        <w:t>ould support large undergraduate courses: climate change and severe and unusual weather.</w:t>
      </w:r>
    </w:p>
    <w:p w14:paraId="39EDE9E8" w14:textId="51E6DE04" w:rsidR="00571F9E" w:rsidRDefault="00571F9E" w:rsidP="00571F9E">
      <w:pPr>
        <w:ind w:left="2700" w:hanging="2700"/>
      </w:pPr>
      <w:r>
        <w:t xml:space="preserve">Strengths of the Request: (Demonstrate benefits of the position – Complements current faculty, enables new areas of research, covers area needed for </w:t>
      </w:r>
      <w:r w:rsidR="00FE4274">
        <w:t>teaching</w:t>
      </w:r>
      <w:r>
        <w:t>, ...)</w:t>
      </w:r>
    </w:p>
    <w:p w14:paraId="29128AC1" w14:textId="376F9457" w:rsidR="00910A22" w:rsidRPr="00910A22" w:rsidRDefault="007B6DF4" w:rsidP="00910A22">
      <w:pPr>
        <w:pStyle w:val="ListParagraph"/>
        <w:numPr>
          <w:ilvl w:val="0"/>
          <w:numId w:val="2"/>
        </w:numPr>
      </w:pPr>
      <w:r>
        <w:rPr>
          <w:color w:val="0070C0"/>
        </w:rPr>
        <w:t>Open to a joint appointment with CE/ME depending on specific candidate</w:t>
      </w:r>
    </w:p>
    <w:p w14:paraId="1C7E6474" w14:textId="7391BA89" w:rsidR="00910A22" w:rsidRPr="00910A22" w:rsidRDefault="00910A22" w:rsidP="00910A22">
      <w:pPr>
        <w:pStyle w:val="ListParagraph"/>
        <w:numPr>
          <w:ilvl w:val="1"/>
          <w:numId w:val="2"/>
        </w:numPr>
      </w:pPr>
      <w:r>
        <w:rPr>
          <w:color w:val="0070C0"/>
        </w:rPr>
        <w:t xml:space="preserve">Opportunity for joint teaching and research </w:t>
      </w:r>
    </w:p>
    <w:p w14:paraId="066CE225" w14:textId="31E41F36" w:rsidR="00910A22" w:rsidRPr="007B6DF4" w:rsidRDefault="00EC120F" w:rsidP="00910A22">
      <w:pPr>
        <w:pStyle w:val="ListParagraph"/>
        <w:numPr>
          <w:ilvl w:val="1"/>
          <w:numId w:val="2"/>
        </w:numPr>
      </w:pPr>
      <w:r>
        <w:rPr>
          <w:color w:val="0070C0"/>
        </w:rPr>
        <w:t>A</w:t>
      </w:r>
      <w:r w:rsidR="00910A22">
        <w:rPr>
          <w:color w:val="0070C0"/>
        </w:rPr>
        <w:t>n undergrad course</w:t>
      </w:r>
      <w:r>
        <w:rPr>
          <w:color w:val="0070C0"/>
        </w:rPr>
        <w:t xml:space="preserve"> and graduate course could potentially be attractive to students from outside departments.</w:t>
      </w:r>
    </w:p>
    <w:p w14:paraId="43B2A038" w14:textId="18795028" w:rsidR="007B6DF4" w:rsidRPr="00910A22" w:rsidRDefault="007B6DF4" w:rsidP="00571F9E">
      <w:pPr>
        <w:pStyle w:val="ListParagraph"/>
        <w:numPr>
          <w:ilvl w:val="0"/>
          <w:numId w:val="2"/>
        </w:numPr>
      </w:pPr>
      <w:r>
        <w:rPr>
          <w:color w:val="0070C0"/>
        </w:rPr>
        <w:t xml:space="preserve">Links to existing high-profile facilities: </w:t>
      </w:r>
      <w:r w:rsidRPr="007B6DF4">
        <w:rPr>
          <w:color w:val="0070C0"/>
        </w:rPr>
        <w:t>NSF UW King Air Atmospheric Research Aircraft, the UW Mobile Air Quality Lab, the UW Mobile Atmospheric Remote Sensing (MARS) trailer, the Elk Mountain Observatory, and the NSF NCAR Wyoming Supercomputer (NWSC)</w:t>
      </w:r>
    </w:p>
    <w:p w14:paraId="45A71632" w14:textId="37845644" w:rsidR="00910A22" w:rsidRDefault="00910A22" w:rsidP="00910A22">
      <w:pPr>
        <w:pStyle w:val="ListParagraph"/>
        <w:numPr>
          <w:ilvl w:val="1"/>
          <w:numId w:val="2"/>
        </w:numPr>
      </w:pPr>
      <w:r>
        <w:rPr>
          <w:color w:val="0070C0"/>
        </w:rPr>
        <w:lastRenderedPageBreak/>
        <w:t xml:space="preserve">With King Air </w:t>
      </w:r>
      <w:r w:rsidR="00EC120F">
        <w:rPr>
          <w:color w:val="0070C0"/>
        </w:rPr>
        <w:t xml:space="preserve">is the </w:t>
      </w:r>
      <w:r>
        <w:rPr>
          <w:color w:val="0070C0"/>
        </w:rPr>
        <w:t xml:space="preserve">only </w:t>
      </w:r>
      <w:r w:rsidR="00EC120F">
        <w:rPr>
          <w:color w:val="0070C0"/>
        </w:rPr>
        <w:t xml:space="preserve">NSF </w:t>
      </w:r>
      <w:r>
        <w:rPr>
          <w:color w:val="0070C0"/>
        </w:rPr>
        <w:t xml:space="preserve">aircraft </w:t>
      </w:r>
      <w:r w:rsidR="00EC120F">
        <w:rPr>
          <w:color w:val="0070C0"/>
        </w:rPr>
        <w:t xml:space="preserve">currently </w:t>
      </w:r>
      <w:r>
        <w:rPr>
          <w:color w:val="0070C0"/>
        </w:rPr>
        <w:t>available to NSF</w:t>
      </w:r>
      <w:r w:rsidR="00EC120F">
        <w:rPr>
          <w:color w:val="0070C0"/>
        </w:rPr>
        <w:t xml:space="preserve"> awardees</w:t>
      </w:r>
      <w:r>
        <w:rPr>
          <w:color w:val="0070C0"/>
        </w:rPr>
        <w:t xml:space="preserve">, </w:t>
      </w:r>
      <w:r w:rsidR="00EC120F">
        <w:rPr>
          <w:color w:val="0070C0"/>
        </w:rPr>
        <w:t>and thus ATSC is</w:t>
      </w:r>
      <w:r>
        <w:rPr>
          <w:color w:val="0070C0"/>
        </w:rPr>
        <w:t xml:space="preserve"> getting lots of request</w:t>
      </w:r>
      <w:r w:rsidR="00EC120F">
        <w:rPr>
          <w:color w:val="0070C0"/>
        </w:rPr>
        <w:t>s</w:t>
      </w:r>
      <w:r>
        <w:rPr>
          <w:color w:val="0070C0"/>
        </w:rPr>
        <w:t>.  King Air can fly low – hence good for boundary layer meteorology research.</w:t>
      </w:r>
    </w:p>
    <w:p w14:paraId="50436DB6" w14:textId="23F3EA65" w:rsidR="00571F9E" w:rsidRDefault="00571F9E" w:rsidP="00571F9E">
      <w:r>
        <w:t>Other</w:t>
      </w:r>
    </w:p>
    <w:p w14:paraId="7CC53DEF" w14:textId="77777777" w:rsidR="00571F9E" w:rsidRDefault="00571F9E" w:rsidP="00571F9E">
      <w:pPr>
        <w:pStyle w:val="ListParagraph"/>
        <w:numPr>
          <w:ilvl w:val="0"/>
          <w:numId w:val="2"/>
        </w:numPr>
      </w:pPr>
    </w:p>
    <w:sectPr w:rsidR="00571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FED"/>
    <w:multiLevelType w:val="hybridMultilevel"/>
    <w:tmpl w:val="174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C1875"/>
    <w:multiLevelType w:val="hybridMultilevel"/>
    <w:tmpl w:val="11D0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84905"/>
    <w:multiLevelType w:val="hybridMultilevel"/>
    <w:tmpl w:val="A4D89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209048">
    <w:abstractNumId w:val="1"/>
  </w:num>
  <w:num w:numId="2" w16cid:durableId="680009192">
    <w:abstractNumId w:val="2"/>
  </w:num>
  <w:num w:numId="3" w16cid:durableId="14124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9E"/>
    <w:rsid w:val="00005B35"/>
    <w:rsid w:val="000363A3"/>
    <w:rsid w:val="00094489"/>
    <w:rsid w:val="00161D94"/>
    <w:rsid w:val="00166302"/>
    <w:rsid w:val="001A662A"/>
    <w:rsid w:val="003158C1"/>
    <w:rsid w:val="003A61CF"/>
    <w:rsid w:val="00533E54"/>
    <w:rsid w:val="00571F9E"/>
    <w:rsid w:val="005971B6"/>
    <w:rsid w:val="007446BA"/>
    <w:rsid w:val="007B6DF4"/>
    <w:rsid w:val="00910A22"/>
    <w:rsid w:val="00B2564F"/>
    <w:rsid w:val="00BA466E"/>
    <w:rsid w:val="00C74B3A"/>
    <w:rsid w:val="00D073FD"/>
    <w:rsid w:val="00E61ADF"/>
    <w:rsid w:val="00E65ECE"/>
    <w:rsid w:val="00EC120F"/>
    <w:rsid w:val="00F12EFF"/>
    <w:rsid w:val="00FE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A4EA"/>
  <w15:chartTrackingRefBased/>
  <w15:docId w15:val="{1D56E79F-B2CE-4BBB-9654-EE59E35C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F9E"/>
    <w:rPr>
      <w:rFonts w:eastAsiaTheme="majorEastAsia" w:cstheme="majorBidi"/>
      <w:color w:val="272727" w:themeColor="text1" w:themeTint="D8"/>
    </w:rPr>
  </w:style>
  <w:style w:type="paragraph" w:styleId="Title">
    <w:name w:val="Title"/>
    <w:basedOn w:val="Normal"/>
    <w:next w:val="Normal"/>
    <w:link w:val="TitleChar"/>
    <w:uiPriority w:val="10"/>
    <w:qFormat/>
    <w:rsid w:val="0057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9E"/>
    <w:pPr>
      <w:spacing w:before="160"/>
      <w:jc w:val="center"/>
    </w:pPr>
    <w:rPr>
      <w:i/>
      <w:iCs/>
      <w:color w:val="404040" w:themeColor="text1" w:themeTint="BF"/>
    </w:rPr>
  </w:style>
  <w:style w:type="character" w:customStyle="1" w:styleId="QuoteChar">
    <w:name w:val="Quote Char"/>
    <w:basedOn w:val="DefaultParagraphFont"/>
    <w:link w:val="Quote"/>
    <w:uiPriority w:val="29"/>
    <w:rsid w:val="00571F9E"/>
    <w:rPr>
      <w:i/>
      <w:iCs/>
      <w:color w:val="404040" w:themeColor="text1" w:themeTint="BF"/>
    </w:rPr>
  </w:style>
  <w:style w:type="paragraph" w:styleId="ListParagraph">
    <w:name w:val="List Paragraph"/>
    <w:basedOn w:val="Normal"/>
    <w:uiPriority w:val="34"/>
    <w:qFormat/>
    <w:rsid w:val="00571F9E"/>
    <w:pPr>
      <w:ind w:left="720"/>
      <w:contextualSpacing/>
    </w:pPr>
  </w:style>
  <w:style w:type="character" w:styleId="IntenseEmphasis">
    <w:name w:val="Intense Emphasis"/>
    <w:basedOn w:val="DefaultParagraphFont"/>
    <w:uiPriority w:val="21"/>
    <w:qFormat/>
    <w:rsid w:val="00571F9E"/>
    <w:rPr>
      <w:i/>
      <w:iCs/>
      <w:color w:val="0F4761" w:themeColor="accent1" w:themeShade="BF"/>
    </w:rPr>
  </w:style>
  <w:style w:type="paragraph" w:styleId="IntenseQuote">
    <w:name w:val="Intense Quote"/>
    <w:basedOn w:val="Normal"/>
    <w:next w:val="Normal"/>
    <w:link w:val="IntenseQuoteChar"/>
    <w:uiPriority w:val="30"/>
    <w:qFormat/>
    <w:rsid w:val="0057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F9E"/>
    <w:rPr>
      <w:i/>
      <w:iCs/>
      <w:color w:val="0F4761" w:themeColor="accent1" w:themeShade="BF"/>
    </w:rPr>
  </w:style>
  <w:style w:type="character" w:styleId="IntenseReference">
    <w:name w:val="Intense Reference"/>
    <w:basedOn w:val="DefaultParagraphFont"/>
    <w:uiPriority w:val="32"/>
    <w:qFormat/>
    <w:rsid w:val="00571F9E"/>
    <w:rPr>
      <w:b/>
      <w:bCs/>
      <w:smallCaps/>
      <w:color w:val="0F4761" w:themeColor="accent1" w:themeShade="BF"/>
      <w:spacing w:val="5"/>
    </w:rPr>
  </w:style>
  <w:style w:type="character" w:styleId="Strong">
    <w:name w:val="Strong"/>
    <w:basedOn w:val="DefaultParagraphFont"/>
    <w:uiPriority w:val="22"/>
    <w:qFormat/>
    <w:rsid w:val="00571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 Naughton</dc:creator>
  <cp:keywords/>
  <dc:description/>
  <cp:lastModifiedBy>Jonathan W. Naughton</cp:lastModifiedBy>
  <cp:revision>2</cp:revision>
  <dcterms:created xsi:type="dcterms:W3CDTF">2026-05-14T17:38:00Z</dcterms:created>
  <dcterms:modified xsi:type="dcterms:W3CDTF">2026-05-14T17:38:00Z</dcterms:modified>
</cp:coreProperties>
</file>