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C2" w:rsidRDefault="00E71637">
      <w:pPr>
        <w:pStyle w:val="Heading1"/>
      </w:pPr>
      <w:r>
        <w:tab/>
        <w:t>F23</w:t>
      </w:r>
      <w:r w:rsidR="00C44DE6">
        <w:tab/>
        <w:t>PHYS 4510: Thermodynamics &amp; Statistical Mechanics</w:t>
      </w:r>
    </w:p>
    <w:p w:rsidR="00C716C2" w:rsidRDefault="00A25835">
      <w:pPr>
        <w:jc w:val="center"/>
      </w:pPr>
      <w:r>
        <w:rPr>
          <w:color w:val="FF0000"/>
        </w:rPr>
        <w:t xml:space="preserve">Everything in red </w:t>
      </w:r>
      <w:proofErr w:type="gramStart"/>
      <w:r>
        <w:rPr>
          <w:color w:val="FF0000"/>
        </w:rPr>
        <w:t>is still being reviewed</w:t>
      </w:r>
      <w:proofErr w:type="gramEnd"/>
      <w:r w:rsidR="00C44DE6">
        <w:t xml:space="preserve"> </w:t>
      </w:r>
    </w:p>
    <w:p w:rsidR="00C716C2" w:rsidRDefault="00C716C2"/>
    <w:p w:rsidR="00C716C2" w:rsidRDefault="00C44DE6">
      <w:r>
        <w:rPr>
          <w:b/>
          <w:bCs/>
        </w:rPr>
        <w:t>General Information</w:t>
      </w:r>
      <w:r>
        <w:t xml:space="preserve"> </w:t>
      </w:r>
    </w:p>
    <w:p w:rsidR="00C716C2" w:rsidRDefault="00C44DE6">
      <w:pPr>
        <w:ind w:left="2880" w:firstLine="720"/>
      </w:pPr>
      <w:r>
        <w:t>Office</w:t>
      </w:r>
      <w:r>
        <w:tab/>
      </w:r>
      <w:r>
        <w:tab/>
        <w:t>E-mail</w:t>
      </w:r>
      <w:r>
        <w:tab/>
      </w:r>
      <w:r>
        <w:tab/>
      </w:r>
    </w:p>
    <w:p w:rsidR="00C716C2" w:rsidRDefault="00C44DE6">
      <w:r>
        <w:t>Instructor:</w:t>
      </w:r>
      <w:r>
        <w:tab/>
        <w:t xml:space="preserve">R. Michalak, </w:t>
      </w:r>
      <w:r>
        <w:tab/>
      </w:r>
      <w:r>
        <w:tab/>
        <w:t xml:space="preserve">215 PS </w:t>
      </w:r>
      <w:r>
        <w:tab/>
      </w:r>
      <w:r>
        <w:tab/>
        <w:t>rudim@uwyo.edu</w:t>
      </w:r>
    </w:p>
    <w:p w:rsidR="00C716C2" w:rsidRDefault="00C716C2"/>
    <w:p w:rsidR="00C716C2" w:rsidRDefault="00C44DE6">
      <w:r>
        <w:t xml:space="preserve">TA: </w:t>
      </w:r>
      <w:r>
        <w:tab/>
      </w:r>
      <w:r>
        <w:tab/>
      </w:r>
      <w:proofErr w:type="spellStart"/>
      <w:proofErr w:type="gramStart"/>
      <w:r w:rsidR="00E71637">
        <w:t>tba</w:t>
      </w:r>
      <w:proofErr w:type="spellEnd"/>
      <w:proofErr w:type="gramEnd"/>
      <w:r>
        <w:t>, grader</w:t>
      </w:r>
      <w:r w:rsidR="00E855BB">
        <w:t>/</w:t>
      </w:r>
      <w:r w:rsidR="00247599">
        <w:t xml:space="preserve"> </w:t>
      </w:r>
      <w:proofErr w:type="spellStart"/>
      <w:r w:rsidR="00247599">
        <w:t>discussion</w:t>
      </w:r>
      <w:r w:rsidR="00E855BB">
        <w:t>TA</w:t>
      </w:r>
      <w:proofErr w:type="spellEnd"/>
    </w:p>
    <w:p w:rsidR="00C716C2" w:rsidRDefault="00C44DE6">
      <w:pPr>
        <w:ind w:left="1440"/>
      </w:pPr>
      <w:r>
        <w:t xml:space="preserve"> </w:t>
      </w:r>
    </w:p>
    <w:p w:rsidR="00C716C2" w:rsidRDefault="00C44DE6">
      <w:pPr>
        <w:ind w:left="1440"/>
      </w:pPr>
      <w:r>
        <w:t xml:space="preserve"> </w:t>
      </w:r>
    </w:p>
    <w:p w:rsidR="00C716C2" w:rsidRDefault="00C716C2"/>
    <w:p w:rsidR="00C716C2" w:rsidRDefault="00C44DE6">
      <w:pPr>
        <w:rPr>
          <w:bCs/>
        </w:rPr>
      </w:pPr>
      <w:r>
        <w:rPr>
          <w:b/>
          <w:bCs/>
        </w:rPr>
        <w:t xml:space="preserve">Office </w:t>
      </w:r>
      <w:proofErr w:type="gramStart"/>
      <w:r>
        <w:rPr>
          <w:b/>
          <w:bCs/>
        </w:rPr>
        <w:t>hours(</w:t>
      </w:r>
      <w:proofErr w:type="gramEnd"/>
      <w:r>
        <w:rPr>
          <w:b/>
          <w:bCs/>
        </w:rPr>
        <w:t>RM):</w:t>
      </w:r>
      <w:r>
        <w:rPr>
          <w:bCs/>
        </w:rPr>
        <w:t xml:space="preserve"> PS215  </w:t>
      </w:r>
      <w:r w:rsidRPr="00E71637">
        <w:rPr>
          <w:bCs/>
          <w:color w:val="FF0000"/>
        </w:rPr>
        <w:t>T 2-3 pm, F 1-2pm or</w:t>
      </w:r>
      <w:r>
        <w:rPr>
          <w:bCs/>
        </w:rPr>
        <w:t xml:space="preserve"> by email appointment</w:t>
      </w:r>
    </w:p>
    <w:p w:rsidR="00C716C2" w:rsidRDefault="00C44DE6">
      <w:r>
        <w:t xml:space="preserve"> </w:t>
      </w:r>
    </w:p>
    <w:p w:rsidR="00C716C2" w:rsidRDefault="00C716C2"/>
    <w:p w:rsidR="00C716C2" w:rsidRDefault="00E71637">
      <w:r>
        <w:t>Lecture:</w:t>
      </w:r>
      <w:r>
        <w:tab/>
      </w:r>
      <w:r>
        <w:tab/>
        <w:t>TR</w:t>
      </w:r>
      <w:r>
        <w:tab/>
        <w:t>11</w:t>
      </w:r>
      <w:r>
        <w:rPr>
          <w:vertAlign w:val="superscript"/>
        </w:rPr>
        <w:t>0</w:t>
      </w:r>
      <w:r w:rsidR="00C44DE6">
        <w:rPr>
          <w:vertAlign w:val="superscript"/>
        </w:rPr>
        <w:t>0</w:t>
      </w:r>
      <w:r>
        <w:t>-12</w:t>
      </w:r>
      <w:r>
        <w:rPr>
          <w:vertAlign w:val="superscript"/>
        </w:rPr>
        <w:t>15</w:t>
      </w:r>
      <w:r>
        <w:t xml:space="preserve"> pm </w:t>
      </w:r>
      <w:r>
        <w:tab/>
        <w:t>PS 234</w:t>
      </w:r>
    </w:p>
    <w:p w:rsidR="00C716C2" w:rsidRDefault="00C716C2"/>
    <w:p w:rsidR="00C716C2" w:rsidRDefault="00247599" w:rsidP="00922786">
      <w:pPr>
        <w:ind w:left="1440" w:hanging="1440"/>
      </w:pPr>
      <w:r>
        <w:t xml:space="preserve">Discussion: </w:t>
      </w:r>
      <w:r>
        <w:tab/>
      </w:r>
      <w:r w:rsidR="00922786">
        <w:rPr>
          <w:b/>
        </w:rPr>
        <w:t>I am excited that we can finally offer a discussion section! It is not hard scheduled, and we will discuss possible times on Monday, first day of class.</w:t>
      </w:r>
      <w:r w:rsidR="00C44DE6">
        <w:t xml:space="preserve"> </w:t>
      </w:r>
      <w:r w:rsidR="00C44DE6">
        <w:tab/>
      </w:r>
      <w:r w:rsidR="00C44DE6">
        <w:tab/>
      </w:r>
    </w:p>
    <w:p w:rsidR="00C716C2" w:rsidRDefault="00C716C2">
      <w:pPr>
        <w:ind w:left="1440" w:hanging="1440"/>
        <w:rPr>
          <w:sz w:val="16"/>
          <w:szCs w:val="16"/>
        </w:rPr>
      </w:pPr>
    </w:p>
    <w:p w:rsidR="00C716C2" w:rsidRDefault="00C716C2">
      <w:pPr>
        <w:ind w:left="1440" w:hanging="1440"/>
      </w:pPr>
    </w:p>
    <w:p w:rsidR="00E855BB" w:rsidRDefault="00C44DE6">
      <w:pPr>
        <w:ind w:left="1440" w:hanging="1440"/>
      </w:pPr>
      <w:r>
        <w:t>Texts:</w:t>
      </w:r>
      <w:r>
        <w:tab/>
        <w:t xml:space="preserve">required: </w:t>
      </w:r>
      <w:r>
        <w:tab/>
        <w:t>Daniel Schroeder ‘An Introduction to Thermal Physics’</w:t>
      </w:r>
      <w:r w:rsidR="00E855BB">
        <w:t xml:space="preserve"> </w:t>
      </w:r>
    </w:p>
    <w:p w:rsidR="00C716C2" w:rsidRPr="00E855BB" w:rsidRDefault="00E855BB" w:rsidP="00E855BB">
      <w:pPr>
        <w:ind w:left="2160" w:firstLine="720"/>
        <w:rPr>
          <w:i/>
        </w:rPr>
      </w:pPr>
      <w:proofErr w:type="gramStart"/>
      <w:r w:rsidRPr="00E855BB">
        <w:rPr>
          <w:i/>
        </w:rPr>
        <w:t>set</w:t>
      </w:r>
      <w:proofErr w:type="gramEnd"/>
      <w:r w:rsidRPr="00E855BB">
        <w:rPr>
          <w:i/>
        </w:rPr>
        <w:t xml:space="preserve"> up as inclusive access</w:t>
      </w:r>
      <w:r w:rsidR="00247599">
        <w:rPr>
          <w:i/>
        </w:rPr>
        <w:t xml:space="preserve"> in </w:t>
      </w:r>
      <w:proofErr w:type="spellStart"/>
      <w:r w:rsidR="00247599">
        <w:rPr>
          <w:i/>
        </w:rPr>
        <w:t>Wyocourses</w:t>
      </w:r>
      <w:proofErr w:type="spellEnd"/>
    </w:p>
    <w:p w:rsidR="00C716C2" w:rsidRDefault="00C44DE6">
      <w:pPr>
        <w:ind w:left="1440" w:hanging="1440"/>
      </w:pPr>
      <w:r>
        <w:t xml:space="preserve"> </w:t>
      </w:r>
      <w:r>
        <w:tab/>
      </w:r>
      <w:r>
        <w:rPr>
          <w:i/>
        </w:rPr>
        <w:tab/>
      </w:r>
      <w:r>
        <w:rPr>
          <w:i/>
        </w:rPr>
        <w:tab/>
      </w:r>
      <w:r>
        <w:t xml:space="preserve"> </w:t>
      </w:r>
    </w:p>
    <w:p w:rsidR="00C716C2" w:rsidRDefault="00C44DE6">
      <w:pPr>
        <w:ind w:left="1440" w:hanging="1440"/>
      </w:pPr>
      <w:r>
        <w:tab/>
      </w:r>
      <w:r w:rsidR="00247599">
        <w:t xml:space="preserve">In the </w:t>
      </w:r>
      <w:r>
        <w:t xml:space="preserve">past, students have found this text very accessible and </w:t>
      </w:r>
      <w:r w:rsidR="00433FA6">
        <w:t xml:space="preserve">readable. The text is unique </w:t>
      </w:r>
      <w:r>
        <w:t xml:space="preserve">as it introduces </w:t>
      </w:r>
      <w:proofErr w:type="spellStart"/>
      <w:r>
        <w:t>StatMech</w:t>
      </w:r>
      <w:proofErr w:type="spellEnd"/>
      <w:r>
        <w:t xml:space="preserve"> methods as early as chapter two and mixes it w</w:t>
      </w:r>
      <w:r w:rsidR="00433FA6">
        <w:t xml:space="preserve">ith Thermodynamics right away. </w:t>
      </w:r>
      <w:r w:rsidR="00247599">
        <w:t>Moreover,</w:t>
      </w:r>
      <w:r w:rsidR="00433FA6">
        <w:t xml:space="preserve"> t</w:t>
      </w:r>
      <w:r>
        <w:t xml:space="preserve">he “End of Chapter” problems in this text are actually not at the end of the chapter, but appear “just in time” interspersed in the main text. It would be a good idea to try to think about how to solve them as they appear in the text to get a deeper understanding of the subject. You will be ready for them when and where they appear. </w:t>
      </w:r>
      <w:r w:rsidR="00247599">
        <w:t xml:space="preserve">We will also use many of them during class and discussion. </w:t>
      </w:r>
      <w:r>
        <w:t xml:space="preserve">As always, the key is trying </w:t>
      </w:r>
      <w:proofErr w:type="gramStart"/>
      <w:r>
        <w:t xml:space="preserve">to </w:t>
      </w:r>
      <w:r w:rsidR="00247599">
        <w:t>seriously work</w:t>
      </w:r>
      <w:proofErr w:type="gramEnd"/>
      <w:r w:rsidR="00247599">
        <w:t xml:space="preserve"> the problems</w:t>
      </w:r>
      <w:r>
        <w:t xml:space="preserve"> by yourself</w:t>
      </w:r>
      <w:r w:rsidR="00247599">
        <w:t xml:space="preserve"> before you seek help</w:t>
      </w:r>
      <w:r>
        <w:t>.</w:t>
      </w:r>
      <w:r>
        <w:tab/>
      </w:r>
      <w:r>
        <w:tab/>
      </w:r>
    </w:p>
    <w:p w:rsidR="00C716C2" w:rsidRDefault="00C716C2"/>
    <w:p w:rsidR="00C716C2" w:rsidRDefault="00C44DE6">
      <w:r>
        <w:t>There are many other good texts out there. Unlike in most other courses you took, the different books offer a great variety of approaches to the topic. Here is a list of recommended texts</w:t>
      </w:r>
      <w:r w:rsidR="00247599">
        <w:t xml:space="preserve"> with my short commentary</w:t>
      </w:r>
      <w:r>
        <w:t>:</w:t>
      </w:r>
    </w:p>
    <w:p w:rsidR="00C716C2" w:rsidRDefault="00C716C2"/>
    <w:p w:rsidR="00C716C2" w:rsidRDefault="00C44DE6">
      <w:pPr>
        <w:rPr>
          <w:i/>
        </w:rPr>
      </w:pPr>
      <w:r>
        <w:tab/>
      </w:r>
      <w:r>
        <w:tab/>
        <w:t xml:space="preserve">• Herbert B. Callen ‘Thermodynamics and an Introduction to </w:t>
      </w:r>
      <w:proofErr w:type="spellStart"/>
      <w:r>
        <w:t>Thermostatistics</w:t>
      </w:r>
      <w:proofErr w:type="spellEnd"/>
      <w:r>
        <w:t xml:space="preserve">’ </w:t>
      </w:r>
      <w:r>
        <w:rPr>
          <w:i/>
        </w:rPr>
        <w:t xml:space="preserve">good </w:t>
      </w:r>
    </w:p>
    <w:p w:rsidR="00C716C2" w:rsidRDefault="00C44DE6">
      <w:pPr>
        <w:ind w:left="720" w:firstLine="720"/>
        <w:rPr>
          <w:i/>
        </w:rPr>
      </w:pPr>
      <w:proofErr w:type="gramStart"/>
      <w:r>
        <w:rPr>
          <w:i/>
        </w:rPr>
        <w:t>on</w:t>
      </w:r>
      <w:proofErr w:type="gramEnd"/>
      <w:r>
        <w:rPr>
          <w:i/>
        </w:rPr>
        <w:t xml:space="preserve"> presenting thermodynamics and thermodynamic potentials, a bit short on Stat </w:t>
      </w:r>
      <w:proofErr w:type="spellStart"/>
      <w:r>
        <w:rPr>
          <w:i/>
        </w:rPr>
        <w:t>Mech</w:t>
      </w:r>
      <w:proofErr w:type="spellEnd"/>
    </w:p>
    <w:p w:rsidR="00247599" w:rsidRPr="001B1A32" w:rsidRDefault="001B1A32">
      <w:pPr>
        <w:ind w:left="1440"/>
        <w:rPr>
          <w: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i/>
        </w:rPr>
        <w:tab/>
      </w:r>
      <w:r>
        <w:rPr>
          <w:i/>
        </w:rPr>
        <w:tab/>
      </w:r>
      <w:r>
        <w:rPr>
          <w:i/>
        </w:rPr>
        <w:tab/>
      </w:r>
      <w:r>
        <w:rPr>
          <w:i/>
        </w:rPr>
        <w:tab/>
      </w:r>
      <w:r>
        <w:rPr>
          <w:i/>
        </w:rPr>
        <w:tab/>
      </w:r>
      <w:r>
        <w:rPr>
          <w: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Some good illustrations and examples</w:t>
      </w:r>
    </w:p>
    <w:p w:rsidR="00C716C2" w:rsidRPr="00D67889" w:rsidRDefault="00C44DE6">
      <w:pPr>
        <w:rPr>
          <w:i/>
          <w:i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tab/>
      </w:r>
      <w:r>
        <w:tab/>
        <w:t xml:space="preserve">• P.W. Bridgman’s ‘Nature of Thermodynamics’ </w:t>
      </w:r>
      <w:r>
        <w:rPr>
          <w:i/>
          <w:iCs/>
        </w:rPr>
        <w:t xml:space="preserve">gives a more conceptual introduction </w:t>
      </w:r>
      <w:r>
        <w:rPr>
          <w:i/>
          <w:iCs/>
        </w:rPr>
        <w:tab/>
      </w:r>
      <w:r>
        <w:rPr>
          <w:i/>
          <w:iCs/>
        </w:rPr>
        <w:tab/>
      </w:r>
      <w:r w:rsidR="009E6DF1">
        <w:rPr>
          <w:i/>
          <w:iCs/>
        </w:rPr>
        <w:tab/>
      </w:r>
      <w:r>
        <w:rPr>
          <w:i/>
          <w:iCs/>
        </w:rPr>
        <w:t>and is thought provoking. I will use it for some reflective writing tasks.</w:t>
      </w:r>
      <w:r w:rsidR="00D67889">
        <w:rPr>
          <w:i/>
          <w:iCs/>
        </w:rPr>
        <w:t xml:space="preserve"> </w:t>
      </w:r>
      <w:r w:rsidR="00D67889">
        <w:rPr>
          <w:i/>
          <w:i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Insightful</w:t>
      </w:r>
    </w:p>
    <w:p w:rsidR="00247599" w:rsidRDefault="00247599">
      <w:pPr>
        <w:rPr>
          <w:i/>
        </w:rPr>
      </w:pPr>
    </w:p>
    <w:p w:rsidR="00C716C2" w:rsidRPr="00566361" w:rsidRDefault="00C44DE6">
      <w:pPr>
        <w:rPr>
          <w: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tab/>
      </w:r>
      <w:r>
        <w:tab/>
        <w:t xml:space="preserve">• Frederik </w:t>
      </w:r>
      <w:proofErr w:type="spellStart"/>
      <w:r>
        <w:t>Reif</w:t>
      </w:r>
      <w:proofErr w:type="spellEnd"/>
      <w:r>
        <w:t xml:space="preserve"> ‘Fundamentals of Statistical and Thermal Physics’ </w:t>
      </w:r>
      <w:r>
        <w:rPr>
          <w:i/>
        </w:rPr>
        <w:t xml:space="preserve">many places used this </w:t>
      </w:r>
      <w:r>
        <w:rPr>
          <w:i/>
        </w:rPr>
        <w:tab/>
      </w:r>
      <w:r>
        <w:rPr>
          <w:i/>
        </w:rPr>
        <w:tab/>
      </w:r>
      <w:r w:rsidR="009E6DF1">
        <w:rPr>
          <w:i/>
        </w:rPr>
        <w:tab/>
      </w:r>
      <w:r>
        <w:rPr>
          <w:i/>
        </w:rPr>
        <w:t xml:space="preserve">as the main text about a decade ago, it is however a bit on the difficult and mathematical </w:t>
      </w:r>
      <w:r>
        <w:rPr>
          <w:i/>
        </w:rPr>
        <w:tab/>
      </w:r>
      <w:r>
        <w:rPr>
          <w:i/>
        </w:rPr>
        <w:tab/>
      </w:r>
      <w:r w:rsidR="009E6DF1">
        <w:rPr>
          <w:i/>
        </w:rPr>
        <w:tab/>
      </w:r>
      <w:r>
        <w:rPr>
          <w:i/>
        </w:rPr>
        <w:t>side, very complete</w:t>
      </w:r>
      <w:r w:rsidR="00566361">
        <w:rPr>
          <w:i/>
        </w:rPr>
        <w:tab/>
      </w:r>
      <w:r w:rsidR="00566361">
        <w:rPr>
          <w:i/>
        </w:rPr>
        <w:tab/>
      </w:r>
      <w:r w:rsidR="00566361">
        <w:rPr>
          <w:i/>
        </w:rPr>
        <w:tab/>
      </w:r>
      <w:r w:rsidR="00566361">
        <w:rPr>
          <w:i/>
        </w:rPr>
        <w:tab/>
      </w:r>
      <w:r w:rsidR="00566361">
        <w:rPr>
          <w: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For the mathematically inclined</w:t>
      </w:r>
    </w:p>
    <w:p w:rsidR="00247599" w:rsidRDefault="00247599">
      <w:pPr>
        <w:rPr>
          <w:i/>
        </w:rPr>
      </w:pPr>
    </w:p>
    <w:p w:rsidR="00566361" w:rsidRDefault="00C44DE6">
      <w:pPr>
        <w:ind w:left="1440"/>
      </w:pPr>
      <w:r>
        <w:t xml:space="preserve">• Stephen Brush wrote a noteworthy series of articles on the history of the Kinetic Theory in </w:t>
      </w:r>
      <w:r>
        <w:rPr>
          <w:i/>
          <w:iCs/>
        </w:rPr>
        <w:t>The British Journal for the History of Science</w:t>
      </w:r>
      <w:r>
        <w:t>, which sheds light on the murkier ingredients, which find only a short mention in today’s undergraduate texts, like the ergodic theory of Boltzmann, its refutation, and his brilliant riposte.</w:t>
      </w:r>
      <w:r w:rsidR="00566361">
        <w:t xml:space="preserve">  </w:t>
      </w:r>
    </w:p>
    <w:p w:rsidR="00C716C2" w:rsidRPr="00566361" w:rsidRDefault="00566361" w:rsidP="00566361">
      <w:pPr>
        <w:ind w:left="5760" w:firstLine="720"/>
        <w:rPr>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66361">
        <w:rPr>
          <w:color w:val="4BACC6" w:themeColor="accent5"/>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For </w:t>
      </w:r>
      <w:r>
        <w:rPr>
          <w:color w:val="4BACC6" w:themeColor="accent5"/>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seeing </w:t>
      </w:r>
      <w:r w:rsidRPr="00566361">
        <w:rPr>
          <w:color w:val="4BACC6" w:themeColor="accent5"/>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connections</w:t>
      </w:r>
    </w:p>
    <w:p w:rsidR="00247599" w:rsidRDefault="00247599">
      <w:pPr>
        <w:ind w:left="1440"/>
      </w:pPr>
    </w:p>
    <w:p w:rsidR="00C716C2" w:rsidRPr="000B3C10" w:rsidRDefault="00C44DE6">
      <w:pPr>
        <w:ind w:left="1440"/>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t xml:space="preserve">• </w:t>
      </w:r>
      <w:r>
        <w:rPr>
          <w:i/>
          <w:iCs/>
        </w:rPr>
        <w:t>Original books</w:t>
      </w:r>
      <w:r w:rsidR="000B3C10">
        <w:t xml:space="preserve"> by Boltzmann and</w:t>
      </w:r>
      <w:r>
        <w:t xml:space="preserve"> Maxwell help the student of thermodynamics to realize the true scope of the subject and its troubling rough edges. They will not do justice to the </w:t>
      </w:r>
      <w:proofErr w:type="spellStart"/>
      <w:r>
        <w:t>StatMech</w:t>
      </w:r>
      <w:proofErr w:type="spellEnd"/>
      <w:r>
        <w:t xml:space="preserve"> aspect of the field.</w:t>
      </w:r>
      <w:r w:rsidR="000B3C10">
        <w:t xml:space="preserve"> </w:t>
      </w:r>
      <w:r w:rsidR="000B3C10" w:rsidRPr="000B3C10">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Scary for novices.</w:t>
      </w:r>
    </w:p>
    <w:p w:rsidR="00247599" w:rsidRDefault="00247599">
      <w:pPr>
        <w:ind w:left="1440"/>
      </w:pPr>
    </w:p>
    <w:p w:rsidR="00C716C2" w:rsidRDefault="00C44DE6">
      <w:pPr>
        <w:ind w:left="1440"/>
      </w:pPr>
      <w:r>
        <w:t xml:space="preserve">• Philip M Morse ‘Thermal Physics’ </w:t>
      </w:r>
      <w:r>
        <w:rPr>
          <w:i/>
          <w:iCs/>
        </w:rPr>
        <w:t xml:space="preserve">is a bit dated, but explains the theoretical steps that are often left out today. A strength is the dealing with other work terms in the </w:t>
      </w:r>
      <w:proofErr w:type="gramStart"/>
      <w:r>
        <w:rPr>
          <w:i/>
          <w:iCs/>
        </w:rPr>
        <w:t>1</w:t>
      </w:r>
      <w:r>
        <w:rPr>
          <w:i/>
          <w:iCs/>
          <w:vertAlign w:val="superscript"/>
        </w:rPr>
        <w:t>st</w:t>
      </w:r>
      <w:proofErr w:type="gramEnd"/>
      <w:r>
        <w:rPr>
          <w:i/>
          <w:iCs/>
        </w:rPr>
        <w:t xml:space="preserve"> Law.</w:t>
      </w:r>
    </w:p>
    <w:p w:rsidR="00247599" w:rsidRDefault="00247599">
      <w:pPr>
        <w:ind w:left="1440"/>
      </w:pPr>
    </w:p>
    <w:p w:rsidR="00C716C2" w:rsidRPr="000B3C10" w:rsidRDefault="00C44DE6">
      <w:pPr>
        <w:ind w:left="1440"/>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t xml:space="preserve">• Francis Sears ‘An Introduction to Thermodynamics, The Kinetic Theory of Gases, And </w:t>
      </w:r>
      <w:proofErr w:type="spellStart"/>
      <w:r>
        <w:t>StatMech</w:t>
      </w:r>
      <w:proofErr w:type="spellEnd"/>
      <w:r>
        <w:t xml:space="preserve">’ </w:t>
      </w:r>
      <w:r>
        <w:rPr>
          <w:i/>
          <w:iCs/>
        </w:rPr>
        <w:t>is a very thorough text from the ‘50s with many helpful figures which shows many ‘steps in between’</w:t>
      </w:r>
      <w:r>
        <w:t>, as does</w:t>
      </w:r>
      <w:r w:rsidR="000B3C10">
        <w:t xml:space="preserve">                </w:t>
      </w:r>
      <w:r w:rsidR="000B3C10">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Shows many steps, assumes you know math</w:t>
      </w:r>
      <w:r w:rsidR="00566361">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p w:rsidR="00247599" w:rsidRDefault="00247599">
      <w:pPr>
        <w:ind w:left="1440"/>
      </w:pPr>
    </w:p>
    <w:p w:rsidR="00C716C2" w:rsidRDefault="00C44DE6">
      <w:pPr>
        <w:ind w:left="1440"/>
      </w:pPr>
      <w:r>
        <w:t xml:space="preserve">• Mark </w:t>
      </w:r>
      <w:proofErr w:type="spellStart"/>
      <w:r>
        <w:t>Zemansky</w:t>
      </w:r>
      <w:proofErr w:type="spellEnd"/>
      <w:r>
        <w:t xml:space="preserve"> ‘Heat and </w:t>
      </w:r>
      <w:proofErr w:type="spellStart"/>
      <w:r>
        <w:t>Thermodynamics’</w:t>
      </w:r>
      <w:r>
        <w:rPr>
          <w:i/>
          <w:iCs/>
        </w:rPr>
        <w:t>with</w:t>
      </w:r>
      <w:proofErr w:type="spellEnd"/>
      <w:r>
        <w:rPr>
          <w:i/>
          <w:iCs/>
        </w:rPr>
        <w:t xml:space="preserve"> focus on measurement.</w:t>
      </w:r>
      <w:r>
        <w:t xml:space="preserve"> Both are weak on </w:t>
      </w:r>
      <w:proofErr w:type="spellStart"/>
      <w:r>
        <w:t>StatMech</w:t>
      </w:r>
      <w:proofErr w:type="spellEnd"/>
      <w:r>
        <w:t xml:space="preserve">. I use them in my </w:t>
      </w:r>
      <w:proofErr w:type="spellStart"/>
      <w:r>
        <w:t>thermo</w:t>
      </w:r>
      <w:proofErr w:type="spellEnd"/>
      <w:r>
        <w:t xml:space="preserve"> interlude in the second week of class.</w:t>
      </w:r>
    </w:p>
    <w:p w:rsidR="00C716C2" w:rsidRDefault="00C44DE6">
      <w:pPr>
        <w:ind w:left="1440"/>
        <w:rPr>
          <w:i/>
          <w:iCs/>
        </w:rPr>
      </w:pPr>
      <w:r>
        <w:rPr>
          <w:i/>
          <w:iCs/>
        </w:rPr>
        <w:t xml:space="preserve">You may remember the two as the original authors of our </w:t>
      </w:r>
      <w:proofErr w:type="gramStart"/>
      <w:r>
        <w:rPr>
          <w:i/>
          <w:iCs/>
        </w:rPr>
        <w:t>Phys 1210/1220</w:t>
      </w:r>
      <w:proofErr w:type="gramEnd"/>
      <w:r>
        <w:rPr>
          <w:i/>
          <w:iCs/>
        </w:rPr>
        <w:t xml:space="preserve"> </w:t>
      </w:r>
      <w:r w:rsidR="00C00DA8">
        <w:rPr>
          <w:i/>
          <w:iCs/>
        </w:rPr>
        <w:t>textbook</w:t>
      </w:r>
      <w:r>
        <w:rPr>
          <w:i/>
          <w:iCs/>
        </w:rPr>
        <w:t>.</w:t>
      </w:r>
    </w:p>
    <w:p w:rsidR="00C716C2" w:rsidRDefault="00C716C2">
      <w:pPr>
        <w:ind w:left="1440"/>
      </w:pPr>
    </w:p>
    <w:p w:rsidR="00C716C2" w:rsidRPr="00566361" w:rsidRDefault="00C44DE6">
      <w:pPr>
        <w:ind w:left="1440"/>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t xml:space="preserve">• Richard </w:t>
      </w:r>
      <w:proofErr w:type="spellStart"/>
      <w:r>
        <w:t>Tolman’s</w:t>
      </w:r>
      <w:proofErr w:type="spellEnd"/>
      <w:r>
        <w:t xml:space="preserve"> ‘The Principles of </w:t>
      </w:r>
      <w:proofErr w:type="spellStart"/>
      <w:r>
        <w:t>StatMech</w:t>
      </w:r>
      <w:proofErr w:type="spellEnd"/>
      <w:r>
        <w:t xml:space="preserve">’ </w:t>
      </w:r>
      <w:r>
        <w:rPr>
          <w:i/>
          <w:iCs/>
        </w:rPr>
        <w:t>approaches from a mechanical starting point, matching the end of our Classical Mechanics course.</w:t>
      </w:r>
      <w:r>
        <w:t xml:space="preserve"> Will make you realize that we did not cover the whole CM book.</w:t>
      </w:r>
      <w:r w:rsidR="00566361">
        <w:t xml:space="preserve">        </w:t>
      </w:r>
      <w:r w:rsidR="00566361">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Scary for everyone</w:t>
      </w:r>
      <w:r w:rsidR="00D67889">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00566361">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but most complete.</w:t>
      </w:r>
    </w:p>
    <w:p w:rsidR="00247599" w:rsidRDefault="00247599">
      <w:pPr>
        <w:ind w:left="1440"/>
      </w:pPr>
    </w:p>
    <w:p w:rsidR="00C716C2" w:rsidRDefault="00C716C2">
      <w:pPr>
        <w:ind w:left="1440"/>
      </w:pPr>
    </w:p>
    <w:p w:rsidR="00C716C2" w:rsidRPr="00A25835" w:rsidRDefault="00C44DE6">
      <w:pPr>
        <w:ind w:left="1440"/>
        <w:rPr>
          <w:rFonts w:ascii="Harlow Solid Italic" w:hAnsi="Harlow Solid Italic"/>
        </w:rPr>
      </w:pPr>
      <w:r w:rsidRPr="00A25835">
        <w:rPr>
          <w:rFonts w:ascii="Harlow Solid Italic" w:hAnsi="Harlow Solid Italic"/>
        </w:rPr>
        <w:t xml:space="preserve">You should not feel like you have to check all of these out. Schroeder will do just fine. </w:t>
      </w:r>
      <w:proofErr w:type="gramStart"/>
      <w:r w:rsidRPr="00A25835">
        <w:rPr>
          <w:rFonts w:ascii="Harlow Solid Italic" w:hAnsi="Harlow Solid Italic"/>
        </w:rPr>
        <w:t>But</w:t>
      </w:r>
      <w:proofErr w:type="gramEnd"/>
      <w:r w:rsidRPr="00A25835">
        <w:rPr>
          <w:rFonts w:ascii="Harlow Solid Italic" w:hAnsi="Harlow Solid Italic"/>
        </w:rPr>
        <w:t xml:space="preserve"> if you need help from a different perspective to make sense out of what you will learn, start with these books. Pick one that sounds as if it will cater to your way of approaching the understanding of a subject.</w:t>
      </w:r>
    </w:p>
    <w:p w:rsidR="00C716C2" w:rsidRDefault="00C716C2"/>
    <w:p w:rsidR="00C716C2" w:rsidRDefault="00C716C2"/>
    <w:p w:rsidR="00C716C2" w:rsidRDefault="00C44DE6">
      <w:pPr>
        <w:ind w:left="1440" w:hanging="1440"/>
      </w:pPr>
      <w:r>
        <w:t>Webpage:</w:t>
      </w:r>
      <w:r>
        <w:tab/>
        <w:t xml:space="preserve">You will find course related information on my website </w:t>
      </w:r>
      <w:r>
        <w:tab/>
      </w:r>
      <w:r>
        <w:tab/>
      </w:r>
      <w:r>
        <w:tab/>
        <w:t xml:space="preserve">              </w:t>
      </w:r>
      <w:hyperlink r:id="rId5" w:history="1">
        <w:r w:rsidR="00A25835" w:rsidRPr="00600C6B">
          <w:rPr>
            <w:rStyle w:val="Hyperlink"/>
          </w:rPr>
          <w:t>http://physics.uwyo.edu/~rudim/index_4510.html</w:t>
        </w:r>
      </w:hyperlink>
      <w:r w:rsidR="00A25835">
        <w:t xml:space="preserve"> (currently with old content) </w:t>
      </w:r>
      <w:r w:rsidR="001A429C">
        <w:t xml:space="preserve">and on </w:t>
      </w:r>
      <w:proofErr w:type="spellStart"/>
      <w:r w:rsidR="001A429C">
        <w:t>Wyocourses</w:t>
      </w:r>
      <w:proofErr w:type="spellEnd"/>
      <w:r w:rsidR="001A429C">
        <w:t>.</w:t>
      </w:r>
      <w:r w:rsidR="00A25835">
        <w:t xml:space="preserve"> T</w:t>
      </w:r>
      <w:r>
        <w:t xml:space="preserve">his is necessary because the material exhausts the storage limit on </w:t>
      </w:r>
      <w:proofErr w:type="spellStart"/>
      <w:r>
        <w:t>Wyocourses</w:t>
      </w:r>
      <w:proofErr w:type="spellEnd"/>
      <w:r>
        <w:t>.</w:t>
      </w:r>
    </w:p>
    <w:p w:rsidR="00C716C2" w:rsidRDefault="00C716C2">
      <w:pPr>
        <w:ind w:left="1440" w:firstLine="720"/>
      </w:pPr>
    </w:p>
    <w:p w:rsidR="00C716C2" w:rsidRDefault="00C44DE6">
      <w:pPr>
        <w:ind w:left="1440" w:hanging="1440"/>
      </w:pPr>
      <w:proofErr w:type="spellStart"/>
      <w:r>
        <w:t>Wyocourses</w:t>
      </w:r>
      <w:proofErr w:type="spellEnd"/>
      <w:r>
        <w:t>:</w:t>
      </w:r>
      <w:r>
        <w:tab/>
        <w:t xml:space="preserve">This course </w:t>
      </w:r>
      <w:proofErr w:type="gramStart"/>
      <w:r>
        <w:t>is posted</w:t>
      </w:r>
      <w:proofErr w:type="gramEnd"/>
      <w:r>
        <w:t xml:space="preserve"> on </w:t>
      </w:r>
      <w:proofErr w:type="spellStart"/>
      <w:r>
        <w:t>Wyocourses</w:t>
      </w:r>
      <w:proofErr w:type="spellEnd"/>
      <w:r>
        <w:t xml:space="preserve">. Any grades that I may post on </w:t>
      </w:r>
      <w:proofErr w:type="spellStart"/>
      <w:r>
        <w:t>Wyocourses</w:t>
      </w:r>
      <w:proofErr w:type="spellEnd"/>
      <w:r>
        <w:t xml:space="preserve"> do not appear in the correct proportion in the </w:t>
      </w:r>
      <w:proofErr w:type="spellStart"/>
      <w:r>
        <w:t>Wyocourse</w:t>
      </w:r>
      <w:proofErr w:type="spellEnd"/>
      <w:r>
        <w:t xml:space="preserve"> gradebook and have to </w:t>
      </w:r>
      <w:proofErr w:type="gramStart"/>
      <w:r>
        <w:t>be taken</w:t>
      </w:r>
      <w:proofErr w:type="gramEnd"/>
      <w:r>
        <w:t xml:space="preserve"> at face value for the assignment and </w:t>
      </w:r>
      <w:r w:rsidR="00A25835">
        <w:t xml:space="preserve">are </w:t>
      </w:r>
      <w:r>
        <w:t xml:space="preserve">not </w:t>
      </w:r>
      <w:r w:rsidR="00A25835">
        <w:t xml:space="preserve">to be taken </w:t>
      </w:r>
      <w:r>
        <w:t>for the course grade.</w:t>
      </w:r>
    </w:p>
    <w:p w:rsidR="00C716C2" w:rsidRDefault="00C716C2"/>
    <w:p w:rsidR="00C716C2" w:rsidRDefault="00C44DE6">
      <w:pPr>
        <w:rPr>
          <w:b/>
          <w:bCs/>
        </w:rPr>
      </w:pPr>
      <w:r>
        <w:rPr>
          <w:b/>
          <w:bCs/>
        </w:rPr>
        <w:t>Course Content:</w:t>
      </w:r>
    </w:p>
    <w:p w:rsidR="00C716C2" w:rsidRDefault="00C716C2"/>
    <w:p w:rsidR="00C716C2" w:rsidRPr="00A25835" w:rsidRDefault="00C44DE6">
      <w:pPr>
        <w:rPr>
          <w:i/>
        </w:rPr>
      </w:pPr>
      <w:r w:rsidRPr="00A25835">
        <w:rPr>
          <w:i/>
        </w:rPr>
        <w:t xml:space="preserve">This course is an introduction to Thermodynamics and Statistical Mechanics. It builds on concepts learned in Phys 1220 or similar college courses. My anecdotal course record shows that students may have had anywhere between three and twelve lecture hours of exposure to Thermodynamics, accompanied by zero to three homework and zero to three laboratory experiments, which usually </w:t>
      </w:r>
      <w:r w:rsidR="001A429C" w:rsidRPr="00A25835">
        <w:rPr>
          <w:i/>
        </w:rPr>
        <w:t>dealt</w:t>
      </w:r>
      <w:r w:rsidRPr="00A25835">
        <w:rPr>
          <w:i/>
        </w:rPr>
        <w:t xml:space="preserve"> with the first </w:t>
      </w:r>
      <w:proofErr w:type="spellStart"/>
      <w:r w:rsidRPr="00A25835">
        <w:rPr>
          <w:i/>
        </w:rPr>
        <w:t>thermo</w:t>
      </w:r>
      <w:proofErr w:type="spellEnd"/>
      <w:r w:rsidRPr="00A25835">
        <w:rPr>
          <w:i/>
        </w:rPr>
        <w:t xml:space="preserve"> chapter. </w:t>
      </w:r>
    </w:p>
    <w:p w:rsidR="00C716C2" w:rsidRPr="00A25835" w:rsidRDefault="00C716C2">
      <w:pPr>
        <w:rPr>
          <w:i/>
        </w:rPr>
      </w:pPr>
    </w:p>
    <w:p w:rsidR="00C716C2" w:rsidRPr="00A25835" w:rsidRDefault="00C44DE6">
      <w:pPr>
        <w:rPr>
          <w:i/>
        </w:rPr>
      </w:pPr>
      <w:r w:rsidRPr="00A25835">
        <w:rPr>
          <w:i/>
        </w:rPr>
        <w:t xml:space="preserve">Such a wide range of prior knowledge, together with the fact that PHYS 1220 appears three years earlier in the curriculum, makes for a rocky transition period. To smooth the impact, I deviate from Schroeder’s text in the first two </w:t>
      </w:r>
      <w:r w:rsidR="001A429C" w:rsidRPr="00A25835">
        <w:rPr>
          <w:i/>
        </w:rPr>
        <w:t xml:space="preserve">to three </w:t>
      </w:r>
      <w:r w:rsidRPr="00A25835">
        <w:rPr>
          <w:i/>
        </w:rPr>
        <w:t xml:space="preserve">weeks of class, building </w:t>
      </w:r>
      <w:r w:rsidR="001A429C" w:rsidRPr="00A25835">
        <w:rPr>
          <w:i/>
        </w:rPr>
        <w:t>stepping-stones</w:t>
      </w:r>
      <w:r w:rsidRPr="00A25835">
        <w:rPr>
          <w:i/>
        </w:rPr>
        <w:t>, which students should use in conjunction with a rigorous review of the old material to come up to par.</w:t>
      </w:r>
    </w:p>
    <w:p w:rsidR="00C716C2" w:rsidRPr="00A25835" w:rsidRDefault="00C716C2">
      <w:pPr>
        <w:rPr>
          <w:i/>
        </w:rPr>
      </w:pPr>
    </w:p>
    <w:p w:rsidR="00C716C2" w:rsidRPr="00A25835" w:rsidRDefault="00C44DE6">
      <w:pPr>
        <w:rPr>
          <w:i/>
        </w:rPr>
      </w:pPr>
      <w:r w:rsidRPr="00A25835">
        <w:rPr>
          <w:i/>
        </w:rPr>
        <w:t xml:space="preserve">We will revisit core concepts from these pre-requisite courses, e.g. the concept of temperature and the First Law of Thermodynamics, and we will expand on them, but a basic familiarity with the old material is expected. </w:t>
      </w:r>
    </w:p>
    <w:p w:rsidR="00C716C2" w:rsidRPr="00A25835" w:rsidRDefault="00C716C2">
      <w:pPr>
        <w:rPr>
          <w:i/>
        </w:rPr>
      </w:pPr>
    </w:p>
    <w:p w:rsidR="00C716C2" w:rsidRPr="00A25835" w:rsidRDefault="00C44DE6">
      <w:pPr>
        <w:rPr>
          <w:i/>
          <w:iCs/>
        </w:rPr>
      </w:pPr>
      <w:r w:rsidRPr="00A25835">
        <w:rPr>
          <w:i/>
        </w:rPr>
        <w:t xml:space="preserve">Quantum Mechanics (Phys 4310) and Classical Mechanics (Phys 4210) are pre-requisites to this course and concepts and principles from both courses will be employed. Time constraints do not allow for a review of CM or QM methods, but the appendices in Schroeder have a summary. By the time we get into deeper </w:t>
      </w:r>
      <w:proofErr w:type="gramStart"/>
      <w:r w:rsidRPr="00A25835">
        <w:rPr>
          <w:i/>
        </w:rPr>
        <w:t>QM</w:t>
      </w:r>
      <w:proofErr w:type="gramEnd"/>
      <w:r w:rsidRPr="00A25835">
        <w:rPr>
          <w:i/>
        </w:rPr>
        <w:t xml:space="preserve"> it will be about week 13, so if you take Quantum in parallel you should know enough Quantum by then.</w:t>
      </w:r>
      <w:r w:rsidR="00EF4B33">
        <w:rPr>
          <w:i/>
        </w:rPr>
        <w:t xml:space="preserve"> From the Classical Mechanics course, the Hamiltonian and </w:t>
      </w:r>
      <w:proofErr w:type="spellStart"/>
      <w:r w:rsidR="00EF4B33">
        <w:rPr>
          <w:i/>
        </w:rPr>
        <w:t>Liouville’s</w:t>
      </w:r>
      <w:proofErr w:type="spellEnd"/>
      <w:r w:rsidR="00EF4B33">
        <w:rPr>
          <w:i/>
        </w:rPr>
        <w:t xml:space="preserve"> Theorem matter most (in my 4210 that </w:t>
      </w:r>
      <w:proofErr w:type="gramStart"/>
      <w:r w:rsidR="00EF4B33">
        <w:rPr>
          <w:i/>
        </w:rPr>
        <w:t>was discussed</w:t>
      </w:r>
      <w:proofErr w:type="gramEnd"/>
      <w:r w:rsidR="00EF4B33">
        <w:rPr>
          <w:i/>
        </w:rPr>
        <w:t xml:space="preserve"> in the last lecture).</w:t>
      </w:r>
    </w:p>
    <w:p w:rsidR="00071974" w:rsidRDefault="00C44DE6">
      <w:pPr>
        <w:rPr>
          <w:bCs/>
          <w:i/>
        </w:rPr>
      </w:pPr>
      <w:r w:rsidRPr="00A25835">
        <w:rPr>
          <w:bCs/>
          <w:i/>
        </w:rPr>
        <w:t>We study the Laws of Thermodynamics, Phase Transitions of Matter, and Classical and Quantum Statistics in their interrelation with Statistical Mechanics. Thermodynamics, Kinetic Theory, and Statistical</w:t>
      </w:r>
      <w:r>
        <w:rPr>
          <w:bCs/>
        </w:rPr>
        <w:t xml:space="preserve"> </w:t>
      </w:r>
      <w:r w:rsidRPr="00071974">
        <w:rPr>
          <w:bCs/>
          <w:i/>
        </w:rPr>
        <w:t xml:space="preserve">Mechanics are all abstract and difficult subjects. Many teachers say that one can only really understand any part of it completely once one knows the whole. </w:t>
      </w:r>
      <w:r w:rsidR="00071974">
        <w:rPr>
          <w:bCs/>
          <w:i/>
        </w:rPr>
        <w:t xml:space="preserve">Sometimes they say that one had to learn </w:t>
      </w:r>
      <w:proofErr w:type="spellStart"/>
      <w:r w:rsidR="00071974">
        <w:rPr>
          <w:bCs/>
          <w:i/>
        </w:rPr>
        <w:t>Thermo</w:t>
      </w:r>
      <w:proofErr w:type="spellEnd"/>
      <w:r w:rsidR="00071974">
        <w:rPr>
          <w:bCs/>
          <w:i/>
        </w:rPr>
        <w:t xml:space="preserve"> twice. More about that in lecture one. </w:t>
      </w:r>
    </w:p>
    <w:p w:rsidR="00071974" w:rsidRDefault="00071974">
      <w:pPr>
        <w:rPr>
          <w:bCs/>
          <w:i/>
        </w:rPr>
      </w:pPr>
    </w:p>
    <w:p w:rsidR="00C716C2" w:rsidRPr="00071974" w:rsidRDefault="00C44DE6">
      <w:pPr>
        <w:rPr>
          <w:bCs/>
          <w:i/>
        </w:rPr>
      </w:pPr>
      <w:r w:rsidRPr="00071974">
        <w:rPr>
          <w:bCs/>
          <w:i/>
        </w:rPr>
        <w:t xml:space="preserve">I have been working on ways to make the learning more efficient. </w:t>
      </w:r>
      <w:r w:rsidRPr="00071974">
        <w:rPr>
          <w:bCs/>
          <w:i/>
          <w:color w:val="FF0000"/>
        </w:rPr>
        <w:t>This includes a certain lecture structure with interactive tasks and supervised reading. The method can only work, if students fully participate in them.</w:t>
      </w:r>
      <w:r w:rsidRPr="00071974">
        <w:rPr>
          <w:bCs/>
          <w:i/>
        </w:rPr>
        <w:t xml:space="preserve"> To encourage and reward your independent reading, I have added some </w:t>
      </w:r>
      <w:proofErr w:type="spellStart"/>
      <w:proofErr w:type="gramStart"/>
      <w:r w:rsidRPr="00071974">
        <w:rPr>
          <w:bCs/>
          <w:i/>
        </w:rPr>
        <w:t>hw</w:t>
      </w:r>
      <w:proofErr w:type="spellEnd"/>
      <w:proofErr w:type="gramEnd"/>
      <w:r w:rsidRPr="00071974">
        <w:rPr>
          <w:bCs/>
          <w:i/>
        </w:rPr>
        <w:t xml:space="preserve"> tasks that build specifically on reading.</w:t>
      </w:r>
    </w:p>
    <w:p w:rsidR="00C716C2" w:rsidRPr="00071974" w:rsidRDefault="00C716C2">
      <w:pPr>
        <w:rPr>
          <w:b/>
          <w:bCs/>
          <w:i/>
        </w:rPr>
      </w:pPr>
    </w:p>
    <w:p w:rsidR="00C716C2" w:rsidRPr="00071974" w:rsidRDefault="00071974">
      <w:pPr>
        <w:rPr>
          <w:bCs/>
          <w:i/>
        </w:rPr>
      </w:pPr>
      <w:r>
        <w:rPr>
          <w:bCs/>
          <w:i/>
        </w:rPr>
        <w:t>Most students in previous term</w:t>
      </w:r>
      <w:r w:rsidR="00C44DE6" w:rsidRPr="00071974">
        <w:rPr>
          <w:bCs/>
          <w:i/>
        </w:rPr>
        <w:t>s found the text quite helpful and very readable. Try to read the upcoming material ahead of time and understand it as best as possible. Th</w:t>
      </w:r>
      <w:r>
        <w:rPr>
          <w:bCs/>
          <w:i/>
        </w:rPr>
        <w:t xml:space="preserve">e material </w:t>
      </w:r>
      <w:proofErr w:type="gramStart"/>
      <w:r>
        <w:rPr>
          <w:bCs/>
          <w:i/>
        </w:rPr>
        <w:t>is often too advanced</w:t>
      </w:r>
      <w:proofErr w:type="gramEnd"/>
      <w:r w:rsidR="00C44DE6" w:rsidRPr="00071974">
        <w:rPr>
          <w:bCs/>
          <w:i/>
        </w:rPr>
        <w:t xml:space="preserve"> to understand it fully when meeting it for the first time. By coming to class prepared in this way, we should be able to address any problems with your understanding in lecture.</w:t>
      </w:r>
    </w:p>
    <w:p w:rsidR="00C716C2" w:rsidRDefault="00C716C2">
      <w:pPr>
        <w:rPr>
          <w:b/>
          <w:bCs/>
        </w:rPr>
      </w:pPr>
    </w:p>
    <w:p w:rsidR="00C716C2" w:rsidRDefault="00C44DE6">
      <w:pPr>
        <w:rPr>
          <w:i/>
          <w:iCs/>
        </w:rPr>
      </w:pPr>
      <w:r>
        <w:rPr>
          <w:b/>
          <w:bCs/>
        </w:rPr>
        <w:t xml:space="preserve">All of the following information is tentative and I reserve the right to change any of it as seems necessary to keep the class average on course. Such changes </w:t>
      </w:r>
      <w:proofErr w:type="gramStart"/>
      <w:r>
        <w:rPr>
          <w:b/>
          <w:bCs/>
        </w:rPr>
        <w:t>will be announced</w:t>
      </w:r>
      <w:proofErr w:type="gramEnd"/>
      <w:r>
        <w:rPr>
          <w:b/>
          <w:bCs/>
        </w:rPr>
        <w:t xml:space="preserve"> in class.</w:t>
      </w:r>
    </w:p>
    <w:p w:rsidR="00C716C2" w:rsidRDefault="00C716C2">
      <w:pPr>
        <w:rPr>
          <w:b/>
          <w:bCs/>
        </w:rPr>
      </w:pPr>
    </w:p>
    <w:p w:rsidR="00C716C2" w:rsidRDefault="00C716C2">
      <w:pPr>
        <w:rPr>
          <w:b/>
          <w:bCs/>
        </w:rPr>
      </w:pPr>
    </w:p>
    <w:p w:rsidR="00C716C2" w:rsidRDefault="00C44DE6">
      <w:r>
        <w:rPr>
          <w:b/>
          <w:bCs/>
        </w:rPr>
        <w:t>Lecture</w:t>
      </w:r>
      <w:r>
        <w:rPr>
          <w:b/>
          <w:bCs/>
        </w:rPr>
        <w:tab/>
      </w:r>
      <w:r>
        <w:rPr>
          <w:b/>
          <w:bCs/>
        </w:rPr>
        <w:tab/>
      </w:r>
      <w:r w:rsidR="001A429C">
        <w:rPr>
          <w:bCs/>
        </w:rPr>
        <w:t>Two lectures per week, each 75</w:t>
      </w:r>
      <w:r>
        <w:rPr>
          <w:bCs/>
        </w:rPr>
        <w:t xml:space="preserve"> minutes.</w:t>
      </w:r>
    </w:p>
    <w:p w:rsidR="00C716C2" w:rsidRDefault="00C44DE6">
      <w:r>
        <w:tab/>
      </w:r>
      <w:r>
        <w:tab/>
      </w:r>
    </w:p>
    <w:p w:rsidR="00C716C2" w:rsidRDefault="00C44DE6">
      <w:pPr>
        <w:pStyle w:val="Heading2"/>
      </w:pPr>
      <w:r>
        <w:rPr>
          <w:b w:val="0"/>
        </w:rPr>
        <w:t xml:space="preserve"> </w:t>
      </w:r>
    </w:p>
    <w:p w:rsidR="00C716C2" w:rsidRDefault="00C44DE6">
      <w:pPr>
        <w:pStyle w:val="Heading2"/>
      </w:pPr>
      <w:r>
        <w:t>Laboratory</w:t>
      </w:r>
      <w:r>
        <w:rPr>
          <w:b w:val="0"/>
        </w:rPr>
        <w:tab/>
        <w:t>N/A</w:t>
      </w:r>
    </w:p>
    <w:p w:rsidR="00C716C2" w:rsidRDefault="00C716C2">
      <w:pPr>
        <w:rPr>
          <w:color w:val="808080"/>
        </w:rPr>
      </w:pPr>
    </w:p>
    <w:p w:rsidR="00C716C2" w:rsidRDefault="00C716C2"/>
    <w:p w:rsidR="00C716C2" w:rsidRDefault="00C44DE6">
      <w:pPr>
        <w:ind w:left="1440" w:hanging="1440"/>
        <w:rPr>
          <w:bCs/>
        </w:rPr>
      </w:pPr>
      <w:r>
        <w:rPr>
          <w:b/>
          <w:bCs/>
        </w:rPr>
        <w:t>Discussion</w:t>
      </w:r>
      <w:r>
        <w:rPr>
          <w:b/>
          <w:bCs/>
        </w:rPr>
        <w:tab/>
      </w:r>
      <w:r>
        <w:rPr>
          <w:bCs/>
        </w:rPr>
        <w:t xml:space="preserve">N/A </w:t>
      </w:r>
      <w:r>
        <w:rPr>
          <w:bCs/>
        </w:rPr>
        <w:tab/>
      </w:r>
      <w:r w:rsidRPr="00071974">
        <w:rPr>
          <w:bCs/>
          <w:color w:val="FF0000"/>
        </w:rPr>
        <w:t xml:space="preserve">discussion session once per week. At that time, we will be at the beginning of </w:t>
      </w:r>
      <w:proofErr w:type="spellStart"/>
      <w:r w:rsidRPr="00071974">
        <w:rPr>
          <w:bCs/>
          <w:color w:val="FF0000"/>
        </w:rPr>
        <w:t>StatMech</w:t>
      </w:r>
      <w:proofErr w:type="spellEnd"/>
      <w:r w:rsidRPr="00071974">
        <w:rPr>
          <w:bCs/>
          <w:color w:val="FF0000"/>
        </w:rPr>
        <w:t xml:space="preserve"> and problems can take 30-45 minutes to demonstrate, making it impossible to show </w:t>
      </w:r>
      <w:proofErr w:type="gramStart"/>
      <w:r w:rsidR="00167D97" w:rsidRPr="00071974">
        <w:rPr>
          <w:bCs/>
          <w:color w:val="FF0000"/>
        </w:rPr>
        <w:t>After</w:t>
      </w:r>
      <w:proofErr w:type="gramEnd"/>
      <w:r w:rsidR="00167D97" w:rsidRPr="00071974">
        <w:rPr>
          <w:bCs/>
          <w:color w:val="FF0000"/>
        </w:rPr>
        <w:t xml:space="preserve"> exam 1 I may offer a voluntary </w:t>
      </w:r>
      <w:r w:rsidRPr="00071974">
        <w:rPr>
          <w:bCs/>
          <w:color w:val="FF0000"/>
        </w:rPr>
        <w:t>problems in</w:t>
      </w:r>
      <w:r w:rsidR="001A429C" w:rsidRPr="00071974">
        <w:rPr>
          <w:bCs/>
          <w:color w:val="FF0000"/>
        </w:rPr>
        <w:t xml:space="preserve"> a 75</w:t>
      </w:r>
      <w:r w:rsidRPr="00071974">
        <w:rPr>
          <w:bCs/>
          <w:color w:val="FF0000"/>
        </w:rPr>
        <w:t xml:space="preserve"> minute lecture</w:t>
      </w:r>
      <w:r>
        <w:rPr>
          <w:bCs/>
        </w:rPr>
        <w:t>. Attendance will be voluntary and no one will miss grade points by not attending discussion. A time will be arranged with students to allow a maximum number of students to have no time conflicts to attend. I will strive to video the discussions on Zoom if a suitable room can be secured.</w:t>
      </w:r>
    </w:p>
    <w:p w:rsidR="00C716C2" w:rsidRDefault="00C716C2">
      <w:pPr>
        <w:rPr>
          <w:b/>
          <w:bCs/>
        </w:rPr>
      </w:pPr>
    </w:p>
    <w:p w:rsidR="00C716C2" w:rsidRDefault="00C716C2">
      <w:pPr>
        <w:rPr>
          <w:b/>
          <w:bCs/>
        </w:rPr>
      </w:pPr>
    </w:p>
    <w:p w:rsidR="00C716C2" w:rsidRDefault="00C44DE6">
      <w:pPr>
        <w:ind w:left="1440" w:hanging="1440"/>
        <w:rPr>
          <w:bCs/>
        </w:rPr>
      </w:pPr>
      <w:r>
        <w:rPr>
          <w:b/>
          <w:bCs/>
        </w:rPr>
        <w:t>Homework</w:t>
      </w:r>
      <w:r>
        <w:rPr>
          <w:b/>
          <w:bCs/>
        </w:rPr>
        <w:tab/>
      </w:r>
      <w:r>
        <w:rPr>
          <w:bCs/>
        </w:rPr>
        <w:t xml:space="preserve">The HW is due at </w:t>
      </w:r>
      <w:bookmarkStart w:id="0" w:name="_GoBack"/>
      <w:r>
        <w:rPr>
          <w:bCs/>
        </w:rPr>
        <w:t xml:space="preserve">deadlines specified in the tentative schedule below. Late submissions </w:t>
      </w:r>
      <w:proofErr w:type="gramStart"/>
      <w:r>
        <w:rPr>
          <w:bCs/>
        </w:rPr>
        <w:t>will be accepted</w:t>
      </w:r>
      <w:proofErr w:type="gramEnd"/>
      <w:r>
        <w:rPr>
          <w:bCs/>
        </w:rPr>
        <w:t xml:space="preserve"> for a </w:t>
      </w:r>
      <w:r>
        <w:rPr>
          <w:bCs/>
          <w:color w:val="FF0000"/>
        </w:rPr>
        <w:t>5</w:t>
      </w:r>
      <w:r>
        <w:rPr>
          <w:bCs/>
        </w:rPr>
        <w:t xml:space="preserve">% grade </w:t>
      </w:r>
      <w:bookmarkEnd w:id="0"/>
      <w:r>
        <w:rPr>
          <w:bCs/>
        </w:rPr>
        <w:t xml:space="preserve">penalty for the first 12 hours late and another </w:t>
      </w:r>
      <w:r w:rsidRPr="00071974">
        <w:rPr>
          <w:bCs/>
          <w:color w:val="FF0000"/>
        </w:rPr>
        <w:t>5%</w:t>
      </w:r>
      <w:r>
        <w:rPr>
          <w:bCs/>
        </w:rPr>
        <w:t xml:space="preserve"> for each </w:t>
      </w:r>
      <w:r>
        <w:rPr>
          <w:bCs/>
          <w:color w:val="FF0000"/>
        </w:rPr>
        <w:t xml:space="preserve">begun additional </w:t>
      </w:r>
      <w:r>
        <w:rPr>
          <w:bCs/>
        </w:rPr>
        <w:t xml:space="preserve">12 hours late. The receiving date in </w:t>
      </w:r>
      <w:proofErr w:type="spellStart"/>
      <w:r>
        <w:rPr>
          <w:bCs/>
          <w:color w:val="FF0000"/>
        </w:rPr>
        <w:t>Wyocourses</w:t>
      </w:r>
      <w:proofErr w:type="spellEnd"/>
      <w:r>
        <w:rPr>
          <w:bCs/>
          <w:color w:val="FF0000"/>
        </w:rPr>
        <w:t xml:space="preserve"> </w:t>
      </w:r>
      <w:r>
        <w:rPr>
          <w:bCs/>
        </w:rPr>
        <w:t xml:space="preserve">will count as your submission. Late assignments because of university excused events or doctor documented illness will suffer no late penalty, but must be arranged prior to the deadline, if </w:t>
      </w:r>
      <w:proofErr w:type="gramStart"/>
      <w:r>
        <w:rPr>
          <w:bCs/>
        </w:rPr>
        <w:t>at all possible</w:t>
      </w:r>
      <w:proofErr w:type="gramEnd"/>
      <w:r>
        <w:rPr>
          <w:bCs/>
        </w:rPr>
        <w:t xml:space="preserve">.  </w:t>
      </w:r>
    </w:p>
    <w:p w:rsidR="00C716C2" w:rsidRDefault="00C716C2">
      <w:pPr>
        <w:rPr>
          <w:bCs/>
        </w:rPr>
      </w:pPr>
    </w:p>
    <w:p w:rsidR="00C716C2" w:rsidRDefault="00C44DE6">
      <w:pPr>
        <w:rPr>
          <w:bCs/>
        </w:rPr>
      </w:pPr>
      <w:r>
        <w:rPr>
          <w:bCs/>
        </w:rPr>
        <w:tab/>
      </w:r>
      <w:r>
        <w:rPr>
          <w:bCs/>
        </w:rPr>
        <w:tab/>
        <w:t xml:space="preserve">HW that is not fully </w:t>
      </w:r>
      <w:r w:rsidR="00071974">
        <w:rPr>
          <w:bCs/>
        </w:rPr>
        <w:t>legible,</w:t>
      </w:r>
      <w:r>
        <w:rPr>
          <w:bCs/>
        </w:rPr>
        <w:t xml:space="preserve"> has confused logic, or offers more than one solution will </w:t>
      </w:r>
      <w:r>
        <w:rPr>
          <w:bCs/>
        </w:rPr>
        <w:tab/>
      </w:r>
      <w:r>
        <w:rPr>
          <w:bCs/>
        </w:rPr>
        <w:tab/>
      </w:r>
      <w:r w:rsidR="001A429C">
        <w:rPr>
          <w:bCs/>
        </w:rPr>
        <w:tab/>
      </w:r>
      <w:r>
        <w:rPr>
          <w:bCs/>
        </w:rPr>
        <w:t>receive a reduced grade.</w:t>
      </w:r>
    </w:p>
    <w:p w:rsidR="00C716C2" w:rsidRDefault="00C716C2">
      <w:pPr>
        <w:rPr>
          <w:bCs/>
        </w:rPr>
      </w:pPr>
    </w:p>
    <w:p w:rsidR="00C716C2" w:rsidRDefault="00C44DE6">
      <w:pPr>
        <w:ind w:left="1440"/>
        <w:rPr>
          <w:bCs/>
        </w:rPr>
      </w:pPr>
      <w:r>
        <w:rPr>
          <w:bCs/>
        </w:rPr>
        <w:t>HW tasks include written summaries of handouts and text reading assignments or discussion questions regarding the same material. Handouts are provided during lecture. If you miss a lecture, which provides students with a handout, it is your responsibility to make sure you learn about the existence of the handout and to collect it from me at my office in good time before the related work is due. There will be no extension of deadline because of missed handouts.</w:t>
      </w:r>
    </w:p>
    <w:p w:rsidR="00C716C2" w:rsidRDefault="00C716C2">
      <w:pPr>
        <w:ind w:left="1440"/>
        <w:rPr>
          <w:bCs/>
        </w:rPr>
      </w:pPr>
    </w:p>
    <w:p w:rsidR="001A429C" w:rsidRPr="0072671B" w:rsidRDefault="001A429C">
      <w:pPr>
        <w:ind w:left="1440"/>
        <w:rPr>
          <w:b/>
          <w:bCs/>
          <w:i/>
        </w:rPr>
      </w:pPr>
      <w:r w:rsidRPr="0072671B">
        <w:rPr>
          <w:b/>
          <w:bCs/>
          <w:i/>
        </w:rPr>
        <w:t>Important:</w:t>
      </w:r>
    </w:p>
    <w:p w:rsidR="00C716C2" w:rsidRDefault="00C44DE6">
      <w:pPr>
        <w:ind w:left="1440"/>
        <w:rPr>
          <w:bCs/>
        </w:rPr>
      </w:pPr>
      <w:r>
        <w:rPr>
          <w:bCs/>
        </w:rPr>
        <w:t xml:space="preserve">To master the abstract nature of the material, </w:t>
      </w:r>
      <w:r w:rsidR="001A429C">
        <w:rPr>
          <w:bCs/>
          <w:i/>
          <w:iCs/>
        </w:rPr>
        <w:t>each standard</w:t>
      </w:r>
      <w:r>
        <w:rPr>
          <w:bCs/>
          <w:i/>
          <w:iCs/>
        </w:rPr>
        <w:t xml:space="preserve"> </w:t>
      </w:r>
      <w:proofErr w:type="spellStart"/>
      <w:proofErr w:type="gramStart"/>
      <w:r>
        <w:rPr>
          <w:bCs/>
          <w:i/>
          <w:iCs/>
        </w:rPr>
        <w:t>hw</w:t>
      </w:r>
      <w:proofErr w:type="spellEnd"/>
      <w:proofErr w:type="gramEnd"/>
      <w:r>
        <w:rPr>
          <w:bCs/>
          <w:i/>
          <w:iCs/>
        </w:rPr>
        <w:t xml:space="preserve"> task shall include a short discussion</w:t>
      </w:r>
      <w:r>
        <w:rPr>
          <w:bCs/>
        </w:rPr>
        <w:t xml:space="preserve"> of the meaning of the result of each problem. This can typically be done in two or three sentences. I reserve points for these discussions and you lose the points (default: 7.5%, but it may vary in some cases) if you skip the discussion.</w:t>
      </w:r>
    </w:p>
    <w:p w:rsidR="00C716C2" w:rsidRDefault="00C716C2">
      <w:pPr>
        <w:ind w:left="1440"/>
        <w:rPr>
          <w:bCs/>
        </w:rPr>
      </w:pPr>
    </w:p>
    <w:p w:rsidR="00C716C2" w:rsidRPr="00071974" w:rsidRDefault="00C44DE6">
      <w:pPr>
        <w:ind w:left="1440"/>
        <w:rPr>
          <w:bCs/>
          <w:i/>
        </w:rPr>
      </w:pPr>
      <w:r w:rsidRPr="00071974">
        <w:rPr>
          <w:b/>
          <w:bCs/>
          <w:i/>
        </w:rPr>
        <w:t xml:space="preserve">Reflective Writing </w:t>
      </w:r>
      <w:proofErr w:type="spellStart"/>
      <w:proofErr w:type="gramStart"/>
      <w:r w:rsidRPr="00071974">
        <w:rPr>
          <w:b/>
          <w:bCs/>
          <w:i/>
        </w:rPr>
        <w:t>hw</w:t>
      </w:r>
      <w:proofErr w:type="spellEnd"/>
      <w:proofErr w:type="gramEnd"/>
      <w:r w:rsidRPr="00071974">
        <w:rPr>
          <w:bCs/>
          <w:i/>
        </w:rPr>
        <w:t xml:space="preserve"> is marked by </w:t>
      </w:r>
      <w:r w:rsidRPr="00071974">
        <w:rPr>
          <w:bCs/>
          <w:i/>
          <w:vertAlign w:val="superscript"/>
        </w:rPr>
        <w:t xml:space="preserve">&amp; </w:t>
      </w:r>
      <w:r w:rsidRPr="00071974">
        <w:rPr>
          <w:bCs/>
          <w:i/>
        </w:rPr>
        <w:t>in the tentat</w:t>
      </w:r>
      <w:r w:rsidR="00071974" w:rsidRPr="00071974">
        <w:rPr>
          <w:bCs/>
          <w:i/>
        </w:rPr>
        <w:t>ive schedule below. Its purpose is</w:t>
      </w:r>
      <w:r w:rsidRPr="00071974">
        <w:rPr>
          <w:bCs/>
          <w:i/>
        </w:rPr>
        <w:t xml:space="preserve"> twofold: Our major curriculum is somewhat weak in cogent writing tasks, yet our alumni tell us that effective writing is of </w:t>
      </w:r>
      <w:r w:rsidR="001A429C" w:rsidRPr="00071974">
        <w:rPr>
          <w:bCs/>
          <w:i/>
        </w:rPr>
        <w:t>ever-increasing</w:t>
      </w:r>
      <w:r w:rsidRPr="00071974">
        <w:rPr>
          <w:bCs/>
          <w:i/>
        </w:rPr>
        <w:t xml:space="preserve"> importance in their jobs. These </w:t>
      </w:r>
      <w:proofErr w:type="spellStart"/>
      <w:proofErr w:type="gramStart"/>
      <w:r w:rsidRPr="00071974">
        <w:rPr>
          <w:bCs/>
          <w:i/>
        </w:rPr>
        <w:t>hw</w:t>
      </w:r>
      <w:proofErr w:type="spellEnd"/>
      <w:proofErr w:type="gramEnd"/>
      <w:r w:rsidRPr="00071974">
        <w:rPr>
          <w:bCs/>
          <w:i/>
        </w:rPr>
        <w:t xml:space="preserve"> are intended to make a contribution to training in that respect.</w:t>
      </w:r>
    </w:p>
    <w:p w:rsidR="00C716C2" w:rsidRPr="00071974" w:rsidRDefault="00C716C2">
      <w:pPr>
        <w:ind w:left="1440"/>
        <w:rPr>
          <w:bCs/>
          <w:i/>
        </w:rPr>
      </w:pPr>
    </w:p>
    <w:p w:rsidR="00C716C2" w:rsidRDefault="00C44DE6">
      <w:pPr>
        <w:ind w:left="1440"/>
        <w:rPr>
          <w:bCs/>
        </w:rPr>
      </w:pPr>
      <w:r w:rsidRPr="00071974">
        <w:rPr>
          <w:bCs/>
          <w:i/>
        </w:rPr>
        <w:t xml:space="preserve">Secondly, some students find it difficult to come up with the required scores needed for exams to pass the class. Since this course is not again offered before a senior may have to graduate, written </w:t>
      </w:r>
      <w:proofErr w:type="spellStart"/>
      <w:proofErr w:type="gramStart"/>
      <w:r w:rsidRPr="00071974">
        <w:rPr>
          <w:bCs/>
          <w:i/>
        </w:rPr>
        <w:t>hw</w:t>
      </w:r>
      <w:proofErr w:type="spellEnd"/>
      <w:proofErr w:type="gramEnd"/>
      <w:r w:rsidRPr="00071974">
        <w:rPr>
          <w:bCs/>
          <w:i/>
        </w:rPr>
        <w:t xml:space="preserve"> </w:t>
      </w:r>
      <w:r w:rsidR="001A429C" w:rsidRPr="00071974">
        <w:rPr>
          <w:bCs/>
          <w:i/>
        </w:rPr>
        <w:t>provides</w:t>
      </w:r>
      <w:r w:rsidRPr="00071974">
        <w:rPr>
          <w:bCs/>
          <w:i/>
        </w:rPr>
        <w:t xml:space="preserve"> a different kind of task that may come easier to some students, who struggle with the math or the computational components of standard </w:t>
      </w:r>
      <w:proofErr w:type="spellStart"/>
      <w:r w:rsidRPr="00071974">
        <w:rPr>
          <w:bCs/>
          <w:i/>
        </w:rPr>
        <w:t>hw</w:t>
      </w:r>
      <w:proofErr w:type="spellEnd"/>
      <w:r w:rsidRPr="00071974">
        <w:rPr>
          <w:bCs/>
          <w:i/>
        </w:rPr>
        <w:t xml:space="preserve">. If you are such a </w:t>
      </w:r>
      <w:r w:rsidR="0072671B" w:rsidRPr="00071974">
        <w:rPr>
          <w:bCs/>
          <w:i/>
        </w:rPr>
        <w:t>student,</w:t>
      </w:r>
      <w:r w:rsidRPr="00071974">
        <w:rPr>
          <w:bCs/>
          <w:i/>
        </w:rPr>
        <w:t xml:space="preserve"> you should take the written </w:t>
      </w:r>
      <w:proofErr w:type="spellStart"/>
      <w:proofErr w:type="gramStart"/>
      <w:r w:rsidRPr="00071974">
        <w:rPr>
          <w:bCs/>
          <w:i/>
        </w:rPr>
        <w:t>hw</w:t>
      </w:r>
      <w:proofErr w:type="spellEnd"/>
      <w:proofErr w:type="gramEnd"/>
      <w:r w:rsidRPr="00071974">
        <w:rPr>
          <w:bCs/>
          <w:i/>
        </w:rPr>
        <w:t xml:space="preserve"> very seriously and make a good effort so that you can earn a high score to make up for possible low scores in the other assignments.</w:t>
      </w:r>
    </w:p>
    <w:p w:rsidR="00C716C2" w:rsidRDefault="00C716C2">
      <w:pPr>
        <w:ind w:left="1440"/>
        <w:rPr>
          <w:bCs/>
        </w:rPr>
      </w:pPr>
    </w:p>
    <w:p w:rsidR="00C716C2" w:rsidRDefault="00C44DE6">
      <w:pPr>
        <w:ind w:left="1440"/>
        <w:rPr>
          <w:bCs/>
        </w:rPr>
      </w:pPr>
      <w:r>
        <w:rPr>
          <w:b/>
          <w:bCs/>
          <w:i/>
          <w:iCs/>
        </w:rPr>
        <w:t xml:space="preserve">Computational component of </w:t>
      </w:r>
      <w:proofErr w:type="spellStart"/>
      <w:proofErr w:type="gramStart"/>
      <w:r>
        <w:rPr>
          <w:b/>
          <w:bCs/>
          <w:i/>
          <w:iCs/>
        </w:rPr>
        <w:t>hw</w:t>
      </w:r>
      <w:proofErr w:type="spellEnd"/>
      <w:proofErr w:type="gramEnd"/>
      <w:r>
        <w:rPr>
          <w:bCs/>
        </w:rPr>
        <w:t xml:space="preserve">: Especially the </w:t>
      </w:r>
      <w:proofErr w:type="spellStart"/>
      <w:r>
        <w:rPr>
          <w:bCs/>
        </w:rPr>
        <w:t>StatMech</w:t>
      </w:r>
      <w:proofErr w:type="spellEnd"/>
      <w:r>
        <w:rPr>
          <w:bCs/>
        </w:rPr>
        <w:t xml:space="preserve"> component of </w:t>
      </w:r>
      <w:proofErr w:type="spellStart"/>
      <w:r>
        <w:rPr>
          <w:bCs/>
        </w:rPr>
        <w:t>hw</w:t>
      </w:r>
      <w:proofErr w:type="spellEnd"/>
      <w:r>
        <w:rPr>
          <w:bCs/>
        </w:rPr>
        <w:t xml:space="preserve"> deals with very large numbers (see lecture and text for what exactly is meant by that). This can make it impossible to produce calculated curves, unless </w:t>
      </w:r>
      <w:proofErr w:type="gramStart"/>
      <w:r>
        <w:rPr>
          <w:bCs/>
        </w:rPr>
        <w:t>a computer program is written by</w:t>
      </w:r>
      <w:r w:rsidR="00380371">
        <w:rPr>
          <w:bCs/>
        </w:rPr>
        <w:t xml:space="preserve"> the student</w:t>
      </w:r>
      <w:proofErr w:type="gramEnd"/>
      <w:r>
        <w:rPr>
          <w:bCs/>
        </w:rPr>
        <w:t xml:space="preserve">. Without a curve that visualizes the result, the numbers may appear meaningless or inaccessible. To remedy this I go by Schroeder, who offers a large number of </w:t>
      </w:r>
      <w:r w:rsidR="0072671B">
        <w:rPr>
          <w:bCs/>
        </w:rPr>
        <w:t>problems, which</w:t>
      </w:r>
      <w:r>
        <w:rPr>
          <w:bCs/>
        </w:rPr>
        <w:t xml:space="preserve"> </w:t>
      </w:r>
      <w:r w:rsidR="00380371">
        <w:rPr>
          <w:bCs/>
        </w:rPr>
        <w:t xml:space="preserve">contain at least in part </w:t>
      </w:r>
      <w:r>
        <w:rPr>
          <w:bCs/>
        </w:rPr>
        <w:t>such programming tasks.</w:t>
      </w:r>
    </w:p>
    <w:p w:rsidR="00C716C2" w:rsidRDefault="00C716C2">
      <w:pPr>
        <w:ind w:left="1440"/>
        <w:rPr>
          <w:bCs/>
        </w:rPr>
      </w:pPr>
    </w:p>
    <w:p w:rsidR="00C716C2" w:rsidRPr="0072671B" w:rsidRDefault="00C44DE6">
      <w:pPr>
        <w:ind w:left="1440"/>
        <w:rPr>
          <w:bCs/>
          <w:i/>
        </w:rPr>
      </w:pPr>
      <w:r w:rsidRPr="0072671B">
        <w:rPr>
          <w:bCs/>
          <w:i/>
        </w:rPr>
        <w:t xml:space="preserve">I am aware that the computational aspect of </w:t>
      </w:r>
      <w:proofErr w:type="spellStart"/>
      <w:proofErr w:type="gramStart"/>
      <w:r w:rsidRPr="0072671B">
        <w:rPr>
          <w:bCs/>
          <w:i/>
        </w:rPr>
        <w:t>hw</w:t>
      </w:r>
      <w:proofErr w:type="spellEnd"/>
      <w:proofErr w:type="gramEnd"/>
      <w:r w:rsidRPr="0072671B">
        <w:rPr>
          <w:bCs/>
          <w:i/>
        </w:rPr>
        <w:t xml:space="preserve"> is not a strong point for every student and allow, therefore, collaboration between up to three students to come up with a working version of t</w:t>
      </w:r>
      <w:r w:rsidR="0072671B">
        <w:rPr>
          <w:bCs/>
          <w:i/>
        </w:rPr>
        <w:t>he computer code for the</w:t>
      </w:r>
      <w:r w:rsidRPr="0072671B">
        <w:rPr>
          <w:bCs/>
          <w:i/>
        </w:rPr>
        <w:t xml:space="preserve"> </w:t>
      </w:r>
      <w:proofErr w:type="spellStart"/>
      <w:r w:rsidRPr="0072671B">
        <w:rPr>
          <w:bCs/>
          <w:i/>
        </w:rPr>
        <w:t>hw</w:t>
      </w:r>
      <w:proofErr w:type="spellEnd"/>
      <w:r w:rsidR="0072671B">
        <w:rPr>
          <w:bCs/>
          <w:i/>
        </w:rPr>
        <w:t>. E</w:t>
      </w:r>
      <w:r w:rsidRPr="0072671B">
        <w:rPr>
          <w:bCs/>
          <w:i/>
        </w:rPr>
        <w:t xml:space="preserve">very student has to make a good effort to understand why things have been coded the way they were coded so that they can become </w:t>
      </w:r>
      <w:r w:rsidR="0072671B">
        <w:rPr>
          <w:bCs/>
          <w:i/>
        </w:rPr>
        <w:t xml:space="preserve">self-sufficient </w:t>
      </w:r>
      <w:r w:rsidRPr="0072671B">
        <w:rPr>
          <w:bCs/>
          <w:i/>
        </w:rPr>
        <w:t xml:space="preserve">in later </w:t>
      </w:r>
      <w:proofErr w:type="spellStart"/>
      <w:proofErr w:type="gramStart"/>
      <w:r w:rsidRPr="0072671B">
        <w:rPr>
          <w:bCs/>
          <w:i/>
        </w:rPr>
        <w:t>hw</w:t>
      </w:r>
      <w:proofErr w:type="spellEnd"/>
      <w:proofErr w:type="gramEnd"/>
      <w:r w:rsidRPr="0072671B">
        <w:rPr>
          <w:bCs/>
          <w:i/>
        </w:rPr>
        <w:t xml:space="preserve">. All other parts of the </w:t>
      </w:r>
      <w:proofErr w:type="spellStart"/>
      <w:proofErr w:type="gramStart"/>
      <w:r w:rsidRPr="0072671B">
        <w:rPr>
          <w:bCs/>
          <w:i/>
        </w:rPr>
        <w:t>hw</w:t>
      </w:r>
      <w:proofErr w:type="spellEnd"/>
      <w:proofErr w:type="gramEnd"/>
      <w:r w:rsidRPr="0072671B">
        <w:rPr>
          <w:bCs/>
          <w:i/>
        </w:rPr>
        <w:t xml:space="preserve"> have to be independently carried out by each student.</w:t>
      </w:r>
    </w:p>
    <w:p w:rsidR="00C716C2" w:rsidRDefault="00C716C2">
      <w:pPr>
        <w:ind w:left="1440"/>
        <w:rPr>
          <w:bCs/>
        </w:rPr>
      </w:pPr>
    </w:p>
    <w:p w:rsidR="00C716C2" w:rsidRPr="0072671B" w:rsidRDefault="00C44DE6">
      <w:pPr>
        <w:ind w:left="1440"/>
        <w:rPr>
          <w:bCs/>
          <w:i/>
        </w:rPr>
      </w:pPr>
      <w:r w:rsidRPr="0072671B">
        <w:rPr>
          <w:bCs/>
          <w:i/>
        </w:rPr>
        <w:t>Python and C</w:t>
      </w:r>
      <w:r w:rsidRPr="00380371">
        <w:rPr>
          <w:bCs/>
          <w:i/>
          <w:vertAlign w:val="superscript"/>
        </w:rPr>
        <w:t>++</w:t>
      </w:r>
      <w:r w:rsidRPr="0072671B">
        <w:rPr>
          <w:bCs/>
          <w:i/>
        </w:rPr>
        <w:t xml:space="preserve"> are best for solving the computational </w:t>
      </w:r>
      <w:proofErr w:type="spellStart"/>
      <w:proofErr w:type="gramStart"/>
      <w:r w:rsidRPr="0072671B">
        <w:rPr>
          <w:bCs/>
          <w:i/>
        </w:rPr>
        <w:t>hw</w:t>
      </w:r>
      <w:proofErr w:type="spellEnd"/>
      <w:proofErr w:type="gramEnd"/>
      <w:r w:rsidRPr="0072671B">
        <w:rPr>
          <w:bCs/>
          <w:i/>
        </w:rPr>
        <w:t xml:space="preserve"> parts. </w:t>
      </w:r>
      <w:proofErr w:type="spellStart"/>
      <w:r w:rsidRPr="0072671B">
        <w:rPr>
          <w:bCs/>
          <w:i/>
        </w:rPr>
        <w:t>Matlab</w:t>
      </w:r>
      <w:proofErr w:type="spellEnd"/>
      <w:r w:rsidRPr="0072671B">
        <w:rPr>
          <w:bCs/>
          <w:i/>
        </w:rPr>
        <w:t xml:space="preserve"> and </w:t>
      </w:r>
      <w:r w:rsidR="00380371">
        <w:rPr>
          <w:bCs/>
          <w:i/>
        </w:rPr>
        <w:t>similar</w:t>
      </w:r>
      <w:r w:rsidRPr="0072671B">
        <w:rPr>
          <w:bCs/>
          <w:i/>
        </w:rPr>
        <w:t xml:space="preserve"> </w:t>
      </w:r>
      <w:r w:rsidR="0072671B" w:rsidRPr="0072671B">
        <w:rPr>
          <w:bCs/>
          <w:i/>
        </w:rPr>
        <w:t>C</w:t>
      </w:r>
      <w:r w:rsidR="0072671B" w:rsidRPr="00380371">
        <w:rPr>
          <w:bCs/>
          <w:i/>
          <w:vertAlign w:val="superscript"/>
        </w:rPr>
        <w:t>++</w:t>
      </w:r>
      <w:r w:rsidR="0072671B" w:rsidRPr="0072671B">
        <w:rPr>
          <w:bCs/>
          <w:i/>
        </w:rPr>
        <w:t xml:space="preserve"> </w:t>
      </w:r>
      <w:r w:rsidRPr="0072671B">
        <w:rPr>
          <w:bCs/>
          <w:i/>
        </w:rPr>
        <w:t xml:space="preserve">clones do often reach their capability limits and may not enable you to get full </w:t>
      </w:r>
      <w:proofErr w:type="spellStart"/>
      <w:proofErr w:type="gramStart"/>
      <w:r w:rsidRPr="0072671B">
        <w:rPr>
          <w:bCs/>
          <w:i/>
        </w:rPr>
        <w:t>hw</w:t>
      </w:r>
      <w:proofErr w:type="spellEnd"/>
      <w:proofErr w:type="gramEnd"/>
      <w:r w:rsidRPr="0072671B">
        <w:rPr>
          <w:bCs/>
          <w:i/>
        </w:rPr>
        <w:t xml:space="preserve"> scores because they may, for example, not be able to plot a full curve of data. </w:t>
      </w:r>
    </w:p>
    <w:p w:rsidR="00C716C2" w:rsidRDefault="00C716C2">
      <w:pPr>
        <w:ind w:left="1440"/>
        <w:rPr>
          <w:bCs/>
        </w:rPr>
      </w:pPr>
    </w:p>
    <w:p w:rsidR="00C716C2" w:rsidRPr="00380371" w:rsidRDefault="00C44DE6">
      <w:pPr>
        <w:ind w:left="1440"/>
        <w:rPr>
          <w:bCs/>
          <w:color w:val="FF0000"/>
        </w:rPr>
      </w:pPr>
      <w:r w:rsidRPr="00380371">
        <w:rPr>
          <w:bCs/>
          <w:color w:val="FF0000"/>
        </w:rPr>
        <w:t xml:space="preserve">If I get the impression that students do not understand the coding and just copy code, I may add tasks that are different for every student to explain an aspect in the coding in the </w:t>
      </w:r>
      <w:proofErr w:type="spellStart"/>
      <w:proofErr w:type="gramStart"/>
      <w:r w:rsidRPr="00380371">
        <w:rPr>
          <w:bCs/>
          <w:color w:val="FF0000"/>
        </w:rPr>
        <w:t>hw</w:t>
      </w:r>
      <w:proofErr w:type="spellEnd"/>
      <w:proofErr w:type="gramEnd"/>
      <w:r w:rsidRPr="00380371">
        <w:rPr>
          <w:bCs/>
          <w:color w:val="FF0000"/>
        </w:rPr>
        <w:t xml:space="preserve">. Finally, taking a “free ride” with computational tasks by mindless copying is academic dishonesty. If you use code or parts of code that someone else </w:t>
      </w:r>
      <w:proofErr w:type="gramStart"/>
      <w:r w:rsidRPr="00380371">
        <w:rPr>
          <w:bCs/>
          <w:color w:val="FF0000"/>
        </w:rPr>
        <w:t>wrote</w:t>
      </w:r>
      <w:proofErr w:type="gramEnd"/>
      <w:r w:rsidRPr="00380371">
        <w:rPr>
          <w:bCs/>
          <w:color w:val="FF0000"/>
        </w:rPr>
        <w:t xml:space="preserve"> disclose it properly in a footnote. Always add a note about what you learned to do from the part that you copied. If you fulfil these two </w:t>
      </w:r>
      <w:r w:rsidR="0072671B" w:rsidRPr="00380371">
        <w:rPr>
          <w:bCs/>
          <w:color w:val="FF0000"/>
        </w:rPr>
        <w:t>conditions,</w:t>
      </w:r>
      <w:r w:rsidRPr="00380371">
        <w:rPr>
          <w:bCs/>
          <w:color w:val="FF0000"/>
        </w:rPr>
        <w:t xml:space="preserve"> you will still get full credit </w:t>
      </w:r>
      <w:r w:rsidR="0072671B" w:rsidRPr="00380371">
        <w:rPr>
          <w:bCs/>
          <w:color w:val="FF0000"/>
        </w:rPr>
        <w:t xml:space="preserve">for that </w:t>
      </w:r>
      <w:proofErr w:type="spellStart"/>
      <w:proofErr w:type="gramStart"/>
      <w:r w:rsidR="0072671B" w:rsidRPr="00380371">
        <w:rPr>
          <w:bCs/>
          <w:color w:val="FF0000"/>
        </w:rPr>
        <w:t>hw</w:t>
      </w:r>
      <w:proofErr w:type="spellEnd"/>
      <w:proofErr w:type="gramEnd"/>
      <w:r w:rsidR="0072671B" w:rsidRPr="00380371">
        <w:rPr>
          <w:bCs/>
          <w:color w:val="FF0000"/>
        </w:rPr>
        <w:t xml:space="preserve"> part</w:t>
      </w:r>
      <w:r w:rsidRPr="00380371">
        <w:rPr>
          <w:bCs/>
          <w:color w:val="FF0000"/>
        </w:rPr>
        <w:t xml:space="preserve">. </w:t>
      </w:r>
    </w:p>
    <w:p w:rsidR="00C716C2" w:rsidRDefault="00C716C2">
      <w:pPr>
        <w:ind w:left="1440"/>
        <w:rPr>
          <w:bCs/>
        </w:rPr>
      </w:pPr>
    </w:p>
    <w:p w:rsidR="00C716C2" w:rsidRDefault="00C44DE6">
      <w:pPr>
        <w:ind w:left="1440"/>
        <w:rPr>
          <w:bCs/>
        </w:rPr>
      </w:pPr>
      <w:r w:rsidRPr="0072671B">
        <w:rPr>
          <w:bCs/>
          <w:i/>
          <w:iCs/>
          <w:color w:val="FF0000"/>
        </w:rPr>
        <w:t>Bonus homework</w:t>
      </w:r>
      <w:r w:rsidRPr="0072671B">
        <w:rPr>
          <w:bCs/>
          <w:color w:val="FF0000"/>
        </w:rPr>
        <w:t xml:space="preserve"> </w:t>
      </w:r>
      <w:proofErr w:type="gramStart"/>
      <w:r>
        <w:rPr>
          <w:bCs/>
        </w:rPr>
        <w:t>may be offered</w:t>
      </w:r>
      <w:proofErr w:type="gramEnd"/>
      <w:r>
        <w:rPr>
          <w:bCs/>
        </w:rPr>
        <w:t xml:space="preserve"> after each exam to allow students to make up for poor exam scores. Not doing bonus </w:t>
      </w:r>
      <w:proofErr w:type="spellStart"/>
      <w:proofErr w:type="gramStart"/>
      <w:r>
        <w:rPr>
          <w:bCs/>
        </w:rPr>
        <w:t>hw</w:t>
      </w:r>
      <w:proofErr w:type="spellEnd"/>
      <w:proofErr w:type="gramEnd"/>
      <w:r>
        <w:rPr>
          <w:bCs/>
        </w:rPr>
        <w:t xml:space="preserve"> has no negative grade consequences. If you hand such a bonus </w:t>
      </w:r>
      <w:proofErr w:type="spellStart"/>
      <w:proofErr w:type="gramStart"/>
      <w:r>
        <w:rPr>
          <w:bCs/>
        </w:rPr>
        <w:t>hw</w:t>
      </w:r>
      <w:proofErr w:type="spellEnd"/>
      <w:proofErr w:type="gramEnd"/>
      <w:r>
        <w:rPr>
          <w:bCs/>
        </w:rPr>
        <w:t xml:space="preserve"> in by the deadline, up to </w:t>
      </w:r>
      <w:r w:rsidR="00380371">
        <w:rPr>
          <w:bCs/>
          <w:color w:val="FF0000"/>
        </w:rPr>
        <w:t>5</w:t>
      </w:r>
      <w:r w:rsidRPr="00380371">
        <w:rPr>
          <w:bCs/>
          <w:color w:val="FF0000"/>
        </w:rPr>
        <w:t>%</w:t>
      </w:r>
      <w:r>
        <w:rPr>
          <w:bCs/>
        </w:rPr>
        <w:t xml:space="preserve"> can be earned toward an improved exam score for the relevant exam. The exact bonus depends on the quality of your work and on how much you had to make </w:t>
      </w:r>
      <w:proofErr w:type="gramStart"/>
      <w:r>
        <w:rPr>
          <w:bCs/>
        </w:rPr>
        <w:t>up for</w:t>
      </w:r>
      <w:proofErr w:type="gramEnd"/>
      <w:r>
        <w:rPr>
          <w:bCs/>
        </w:rPr>
        <w:t xml:space="preserve">. </w:t>
      </w:r>
      <w:r w:rsidRPr="00380371">
        <w:rPr>
          <w:bCs/>
          <w:color w:val="FF0000"/>
        </w:rPr>
        <w:t>Students, who had very high exam scores, can also earn the bonus</w:t>
      </w:r>
      <w:r w:rsidR="00380371" w:rsidRPr="00380371">
        <w:rPr>
          <w:bCs/>
          <w:color w:val="FF0000"/>
        </w:rPr>
        <w:t xml:space="preserve"> and can then exceed 100% scores</w:t>
      </w:r>
      <w:r>
        <w:rPr>
          <w:bCs/>
        </w:rPr>
        <w:t>.</w:t>
      </w:r>
    </w:p>
    <w:p w:rsidR="00C716C2" w:rsidRDefault="00C716C2">
      <w:pPr>
        <w:rPr>
          <w:bCs/>
        </w:rPr>
      </w:pPr>
    </w:p>
    <w:p w:rsidR="00C716C2" w:rsidRDefault="00C44DE6">
      <w:pPr>
        <w:rPr>
          <w:b/>
          <w:bCs/>
        </w:rPr>
      </w:pPr>
      <w:r>
        <w:rPr>
          <w:b/>
          <w:bCs/>
        </w:rPr>
        <w:t>Communication with the students</w:t>
      </w:r>
      <w:r>
        <w:rPr>
          <w:b/>
          <w:bCs/>
        </w:rPr>
        <w:tab/>
      </w:r>
    </w:p>
    <w:p w:rsidR="00C716C2" w:rsidRDefault="00C716C2">
      <w:pPr>
        <w:rPr>
          <w:b/>
          <w:bCs/>
        </w:rPr>
      </w:pPr>
    </w:p>
    <w:p w:rsidR="00C716C2" w:rsidRDefault="00C44DE6">
      <w:pPr>
        <w:ind w:left="1440"/>
        <w:rPr>
          <w:bCs/>
        </w:rPr>
      </w:pPr>
      <w:r>
        <w:rPr>
          <w:bCs/>
        </w:rPr>
        <w:t xml:space="preserve">I will make announcements in class </w:t>
      </w:r>
      <w:r w:rsidR="00380371">
        <w:rPr>
          <w:bCs/>
        </w:rPr>
        <w:t xml:space="preserve">and via </w:t>
      </w:r>
      <w:proofErr w:type="spellStart"/>
      <w:r w:rsidR="00380371">
        <w:rPr>
          <w:bCs/>
        </w:rPr>
        <w:t>Wyocourses</w:t>
      </w:r>
      <w:proofErr w:type="spellEnd"/>
      <w:r w:rsidR="00380371">
        <w:rPr>
          <w:bCs/>
        </w:rPr>
        <w:t xml:space="preserve">/Announcement </w:t>
      </w:r>
      <w:r>
        <w:rPr>
          <w:bCs/>
        </w:rPr>
        <w:t xml:space="preserve">when changes </w:t>
      </w:r>
      <w:proofErr w:type="gramStart"/>
      <w:r>
        <w:rPr>
          <w:bCs/>
        </w:rPr>
        <w:t>are made</w:t>
      </w:r>
      <w:proofErr w:type="gramEnd"/>
      <w:r>
        <w:rPr>
          <w:bCs/>
        </w:rPr>
        <w:t xml:space="preserve"> to the tentat</w:t>
      </w:r>
      <w:r w:rsidR="00BF7AA0">
        <w:rPr>
          <w:bCs/>
        </w:rPr>
        <w:t>ive schedule. It is the student</w:t>
      </w:r>
      <w:r>
        <w:rPr>
          <w:bCs/>
        </w:rPr>
        <w:t>’</w:t>
      </w:r>
      <w:r w:rsidR="00BF7AA0">
        <w:rPr>
          <w:bCs/>
        </w:rPr>
        <w:t>s</w:t>
      </w:r>
      <w:r>
        <w:rPr>
          <w:bCs/>
        </w:rPr>
        <w:t xml:space="preserve"> duty to catch up with such news, if they miss class. That is still true if there is a valid university or health related excuse for the student’s absence. </w:t>
      </w:r>
    </w:p>
    <w:p w:rsidR="00C716C2" w:rsidRDefault="00C716C2">
      <w:pPr>
        <w:ind w:left="1440"/>
        <w:rPr>
          <w:bCs/>
        </w:rPr>
      </w:pPr>
    </w:p>
    <w:p w:rsidR="00C716C2" w:rsidRDefault="00C44DE6">
      <w:pPr>
        <w:ind w:left="1440"/>
        <w:rPr>
          <w:bCs/>
        </w:rPr>
      </w:pPr>
      <w:r>
        <w:rPr>
          <w:bCs/>
        </w:rPr>
        <w:t>On occasion, I may send an email to the class. It is the student’s duty to check the university email account in a timely manner to benefit from such information.</w:t>
      </w:r>
    </w:p>
    <w:p w:rsidR="00C716C2" w:rsidRDefault="00C44DE6">
      <w:pPr>
        <w:rPr>
          <w:bCs/>
        </w:rPr>
      </w:pPr>
      <w:r>
        <w:rPr>
          <w:bCs/>
        </w:rPr>
        <w:tab/>
      </w:r>
      <w:r>
        <w:rPr>
          <w:bCs/>
        </w:rPr>
        <w:tab/>
      </w:r>
    </w:p>
    <w:p w:rsidR="00C716C2" w:rsidRDefault="00C44DE6">
      <w:r>
        <w:rPr>
          <w:b/>
          <w:bCs/>
        </w:rPr>
        <w:t>Grades</w:t>
      </w:r>
    </w:p>
    <w:p w:rsidR="00C716C2" w:rsidRDefault="00C44DE6">
      <w:r>
        <w:tab/>
      </w:r>
    </w:p>
    <w:p w:rsidR="00C716C2" w:rsidRDefault="00C44DE6">
      <w:r>
        <w:t>Homework:</w:t>
      </w:r>
      <w:r>
        <w:tab/>
      </w:r>
      <w:r>
        <w:tab/>
      </w:r>
      <w:r>
        <w:tab/>
        <w:t xml:space="preserve">         </w:t>
      </w:r>
      <w:r>
        <w:tab/>
        <w:t>8</w:t>
      </w:r>
      <w:r>
        <w:tab/>
      </w:r>
      <w:r>
        <w:tab/>
      </w:r>
      <w:r>
        <w:tab/>
      </w:r>
      <w:r>
        <w:tab/>
      </w:r>
      <w:r>
        <w:tab/>
      </w:r>
      <w:r w:rsidR="00F06C10" w:rsidRPr="00F06C10">
        <w:t>4</w:t>
      </w:r>
      <w:r w:rsidRPr="00F06C10">
        <w:t>0%</w:t>
      </w:r>
    </w:p>
    <w:p w:rsidR="00C716C2" w:rsidRDefault="00C44DE6">
      <w:pPr>
        <w:rPr>
          <w:i/>
        </w:rPr>
      </w:pPr>
      <w:r>
        <w:rPr>
          <w:i/>
        </w:rPr>
        <w:tab/>
      </w:r>
      <w:r>
        <w:rPr>
          <w:i/>
        </w:rPr>
        <w:tab/>
      </w:r>
      <w:r>
        <w:rPr>
          <w:i/>
        </w:rPr>
        <w:tab/>
      </w:r>
      <w:r>
        <w:rPr>
          <w:i/>
        </w:rPr>
        <w:tab/>
      </w:r>
      <w:r>
        <w:rPr>
          <w:i/>
        </w:rPr>
        <w:tab/>
      </w:r>
    </w:p>
    <w:p w:rsidR="00C716C2" w:rsidRDefault="00C44DE6">
      <w:r>
        <w:t>Exams:</w:t>
      </w:r>
      <w:r>
        <w:tab/>
      </w:r>
      <w:r>
        <w:tab/>
      </w:r>
      <w:r>
        <w:tab/>
      </w:r>
      <w:r>
        <w:tab/>
        <w:t xml:space="preserve">   </w:t>
      </w:r>
      <w:r>
        <w:tab/>
        <w:t>3</w:t>
      </w:r>
      <w:r>
        <w:tab/>
      </w:r>
      <w:r>
        <w:tab/>
      </w:r>
      <w:r>
        <w:tab/>
      </w:r>
      <w:r>
        <w:tab/>
      </w:r>
      <w:r>
        <w:tab/>
      </w:r>
      <w:r w:rsidRPr="00F06C10">
        <w:t>60%</w:t>
      </w:r>
    </w:p>
    <w:p w:rsidR="00C716C2" w:rsidRDefault="00C716C2"/>
    <w:p w:rsidR="00C716C2" w:rsidRPr="006A5447" w:rsidRDefault="00C44DE6">
      <w:pPr>
        <w:rPr>
          <w:color w:val="FF0000"/>
        </w:rPr>
      </w:pPr>
      <w:r w:rsidRPr="006A5447">
        <w:t>Attendance and Participation:</w:t>
      </w:r>
      <w:r w:rsidR="006A5447" w:rsidRPr="006A5447">
        <w:tab/>
      </w:r>
      <w:r w:rsidR="006A5447" w:rsidRPr="006A5447">
        <w:rPr>
          <w:i/>
        </w:rPr>
        <w:t xml:space="preserve"> 40</w:t>
      </w:r>
      <w:r w:rsidR="006A5447" w:rsidRPr="006A5447">
        <w:rPr>
          <w:i/>
          <w:vertAlign w:val="superscript"/>
        </w:rPr>
        <w:t>+</w:t>
      </w:r>
      <w:r w:rsidR="006A5447" w:rsidRPr="006A5447">
        <w:rPr>
          <w:i/>
        </w:rPr>
        <w:t xml:space="preserve"> +2</w:t>
      </w:r>
      <w:r w:rsidRPr="006A5447">
        <w:rPr>
          <w:i/>
        </w:rPr>
        <w:t xml:space="preserve">%, </w:t>
      </w:r>
      <w:r w:rsidR="006A5447" w:rsidRPr="006A5447">
        <w:rPr>
          <w:i/>
        </w:rPr>
        <w:t>36-39 +1%</w:t>
      </w:r>
      <w:r w:rsidR="006A5447" w:rsidRPr="006A5447">
        <w:rPr>
          <w:i/>
        </w:rPr>
        <w:tab/>
      </w:r>
      <w:r w:rsidR="006A5447" w:rsidRPr="006A5447">
        <w:rPr>
          <w:i/>
        </w:rPr>
        <w:tab/>
      </w:r>
      <w:r w:rsidR="006A5447" w:rsidRPr="006A5447">
        <w:rPr>
          <w:i/>
        </w:rPr>
        <w:tab/>
      </w:r>
      <w:r w:rsidR="006A5447" w:rsidRPr="006A5447">
        <w:rPr>
          <w:i/>
        </w:rPr>
        <w:tab/>
        <w:t>bonus</w:t>
      </w:r>
    </w:p>
    <w:p w:rsidR="00C716C2" w:rsidRDefault="00C716C2"/>
    <w:p w:rsidR="00C716C2" w:rsidRDefault="00C44DE6">
      <w:r>
        <w:tab/>
      </w:r>
      <w:r>
        <w:tab/>
      </w:r>
      <w:r>
        <w:tab/>
      </w:r>
      <w:r>
        <w:tab/>
        <w:t xml:space="preserve">            </w:t>
      </w:r>
      <w:r>
        <w:tab/>
      </w:r>
      <w:r>
        <w:tab/>
        <w:t xml:space="preserve"> </w:t>
      </w:r>
    </w:p>
    <w:p w:rsidR="00C716C2" w:rsidRDefault="00C44DE6">
      <w:pPr>
        <w:rPr>
          <w:b/>
          <w:bCs/>
          <w:i/>
        </w:rPr>
      </w:pPr>
      <w:r>
        <w:rPr>
          <w:b/>
          <w:bCs/>
          <w:i/>
        </w:rPr>
        <w:t>Scale:</w:t>
      </w:r>
    </w:p>
    <w:p w:rsidR="00C716C2" w:rsidRDefault="00C44DE6">
      <w:pPr>
        <w:ind w:left="1440" w:firstLine="720"/>
      </w:pPr>
      <w:r>
        <w:t>A   &gt; 90.0%</w:t>
      </w:r>
      <w:r>
        <w:tab/>
        <w:t xml:space="preserve">GPA </w:t>
      </w:r>
      <w:r>
        <w:tab/>
        <w:t>4.0</w:t>
      </w:r>
    </w:p>
    <w:p w:rsidR="00C716C2" w:rsidRDefault="00C44DE6">
      <w:r>
        <w:tab/>
      </w:r>
      <w:r>
        <w:tab/>
      </w:r>
      <w:r>
        <w:tab/>
        <w:t>B   &gt; 80.0%</w:t>
      </w:r>
      <w:r>
        <w:tab/>
      </w:r>
      <w:r>
        <w:tab/>
        <w:t>3.0</w:t>
      </w:r>
    </w:p>
    <w:p w:rsidR="00C716C2" w:rsidRDefault="00C44DE6">
      <w:r>
        <w:tab/>
      </w:r>
      <w:r>
        <w:tab/>
      </w:r>
      <w:r>
        <w:tab/>
        <w:t>C   &gt; 70.0%</w:t>
      </w:r>
      <w:r>
        <w:tab/>
      </w:r>
      <w:r>
        <w:tab/>
        <w:t>2.0</w:t>
      </w:r>
    </w:p>
    <w:p w:rsidR="00C716C2" w:rsidRDefault="00C44DE6">
      <w:r>
        <w:tab/>
      </w:r>
      <w:r>
        <w:tab/>
      </w:r>
      <w:r>
        <w:tab/>
      </w:r>
      <w:r w:rsidR="007A5714">
        <w:t>D   &gt; 55</w:t>
      </w:r>
      <w:r>
        <w:t>.0%</w:t>
      </w:r>
      <w:r>
        <w:tab/>
      </w:r>
      <w:r>
        <w:tab/>
        <w:t>1.0</w:t>
      </w:r>
    </w:p>
    <w:p w:rsidR="00C716C2" w:rsidRDefault="00C44DE6">
      <w:r>
        <w:tab/>
      </w:r>
      <w:r>
        <w:tab/>
      </w:r>
      <w:r>
        <w:tab/>
        <w:t xml:space="preserve">F    </w:t>
      </w:r>
      <w:r w:rsidR="007A5714">
        <w:t>&lt; 55</w:t>
      </w:r>
      <w:r>
        <w:t>.0%</w:t>
      </w:r>
      <w:r>
        <w:tab/>
      </w:r>
      <w:r>
        <w:tab/>
        <w:t>0.0</w:t>
      </w:r>
    </w:p>
    <w:p w:rsidR="00C716C2" w:rsidRDefault="00C716C2">
      <w:pPr>
        <w:rPr>
          <w:color w:val="808080"/>
        </w:rPr>
      </w:pPr>
    </w:p>
    <w:p w:rsidR="00A83C23" w:rsidRDefault="00C44DE6" w:rsidP="00A83C23">
      <w:pPr>
        <w:rPr>
          <w:b/>
          <w:bCs/>
        </w:rPr>
      </w:pPr>
      <w:r>
        <w:t xml:space="preserve"> </w:t>
      </w:r>
      <w:r w:rsidR="00A83C23">
        <w:rPr>
          <w:b/>
          <w:bCs/>
        </w:rPr>
        <w:t xml:space="preserve">Final grades that you may see in </w:t>
      </w:r>
      <w:proofErr w:type="spellStart"/>
      <w:r w:rsidR="00A83C23">
        <w:rPr>
          <w:b/>
          <w:bCs/>
        </w:rPr>
        <w:t>Wyocourses</w:t>
      </w:r>
      <w:proofErr w:type="spellEnd"/>
      <w:r w:rsidR="00A83C23">
        <w:rPr>
          <w:b/>
          <w:bCs/>
        </w:rPr>
        <w:t xml:space="preserve"> are wrong and will not have the correct weight. I switch this grade off, but after software updates it does sometimes re-occur.</w:t>
      </w:r>
    </w:p>
    <w:p w:rsidR="00C716C2" w:rsidRDefault="00C44DE6">
      <w:r>
        <w:t xml:space="preserve"> </w:t>
      </w:r>
    </w:p>
    <w:p w:rsidR="00C716C2" w:rsidRDefault="00C44DE6">
      <w:pPr>
        <w:ind w:left="1440" w:hanging="1440"/>
      </w:pPr>
      <w:r>
        <w:t>Grading Key</w:t>
      </w:r>
      <w:r>
        <w:tab/>
        <w:t>I usually underline a passage and accompany it with a symbol that explains the kind of mistake:</w:t>
      </w:r>
    </w:p>
    <w:p w:rsidR="00C716C2" w:rsidRDefault="00C716C2">
      <w:pPr>
        <w:ind w:left="720" w:firstLine="720"/>
      </w:pPr>
    </w:p>
    <w:p w:rsidR="00C716C2" w:rsidRDefault="00C44DE6">
      <w:pPr>
        <w:ind w:left="720" w:firstLine="720"/>
      </w:pPr>
      <w:r>
        <w:rPr>
          <w:color w:val="FF0000"/>
        </w:rPr>
        <w:t>^</w:t>
      </w:r>
      <w:r>
        <w:tab/>
      </w:r>
      <w:proofErr w:type="gramStart"/>
      <w:r>
        <w:t>correct</w:t>
      </w:r>
      <w:proofErr w:type="gramEnd"/>
      <w:r>
        <w:tab/>
      </w:r>
      <w:r>
        <w:tab/>
      </w:r>
    </w:p>
    <w:p w:rsidR="00C716C2" w:rsidRDefault="00C44DE6">
      <w:pPr>
        <w:ind w:left="720" w:firstLine="720"/>
      </w:pPr>
      <w:r>
        <w:t>(</w:t>
      </w:r>
      <w:r>
        <w:rPr>
          <w:color w:val="FF0000"/>
        </w:rPr>
        <w:t>^</w:t>
      </w:r>
      <w:r>
        <w:t>)</w:t>
      </w:r>
      <w:r>
        <w:tab/>
        <w:t xml:space="preserve">mostly correct </w:t>
      </w:r>
    </w:p>
    <w:p w:rsidR="00C716C2" w:rsidRDefault="00C44DE6">
      <w:pPr>
        <w:ind w:left="720" w:firstLine="720"/>
      </w:pPr>
      <w:r>
        <w:t xml:space="preserve">~ </w:t>
      </w:r>
      <w:r>
        <w:tab/>
      </w:r>
      <w:proofErr w:type="gramStart"/>
      <w:r>
        <w:t>somewhat</w:t>
      </w:r>
      <w:proofErr w:type="gramEnd"/>
      <w:r>
        <w:t xml:space="preserve"> correct  </w:t>
      </w:r>
    </w:p>
    <w:p w:rsidR="00C716C2" w:rsidRDefault="00C44DE6">
      <w:pPr>
        <w:ind w:left="720" w:firstLine="720"/>
      </w:pPr>
      <m:oMath>
        <m:r>
          <w:rPr>
            <w:rFonts w:ascii="Cambria Math" w:hAnsi="Cambria Math"/>
          </w:rPr>
          <m:t>≈</m:t>
        </m:r>
      </m:oMath>
      <w:r>
        <w:t xml:space="preserve"> </w:t>
      </w:r>
      <w:r>
        <w:tab/>
      </w:r>
      <w:proofErr w:type="gramStart"/>
      <w:r>
        <w:t>vague</w:t>
      </w:r>
      <w:proofErr w:type="gramEnd"/>
      <w:r>
        <w:t xml:space="preserve"> </w:t>
      </w:r>
    </w:p>
    <w:p w:rsidR="00C716C2" w:rsidRDefault="00C44DE6">
      <w:pPr>
        <w:ind w:left="720" w:firstLine="720"/>
      </w:pPr>
      <w:r>
        <w:t xml:space="preserve">(-) </w:t>
      </w:r>
      <w:r>
        <w:tab/>
        <w:t>incomplete</w:t>
      </w:r>
    </w:p>
    <w:p w:rsidR="00C716C2" w:rsidRDefault="00C44DE6">
      <w:pPr>
        <w:ind w:left="720" w:firstLine="720"/>
      </w:pPr>
      <w:r>
        <w:t xml:space="preserve">-   </w:t>
      </w:r>
      <w:r>
        <w:tab/>
        <w:t xml:space="preserve">missing </w:t>
      </w:r>
    </w:p>
    <w:p w:rsidR="00C716C2" w:rsidRDefault="00C44DE6">
      <w:pPr>
        <w:ind w:left="1440"/>
      </w:pPr>
      <w:r>
        <w:t>?</w:t>
      </w:r>
      <w:r>
        <w:tab/>
      </w:r>
      <w:proofErr w:type="gramStart"/>
      <w:r>
        <w:t>confused</w:t>
      </w:r>
      <w:proofErr w:type="gramEnd"/>
      <w:r>
        <w:t xml:space="preserve"> or logic cannot be followed</w:t>
      </w:r>
    </w:p>
    <w:p w:rsidR="00C716C2" w:rsidRDefault="00C44DE6">
      <w:pPr>
        <w:ind w:left="720" w:firstLine="720"/>
      </w:pPr>
      <w:r>
        <w:t xml:space="preserve">#1  </w:t>
      </w:r>
      <w:r>
        <w:tab/>
        <w:t>wrong math</w:t>
      </w:r>
    </w:p>
    <w:p w:rsidR="00C716C2" w:rsidRDefault="00C44DE6">
      <w:pPr>
        <w:ind w:left="720" w:firstLine="720"/>
      </w:pPr>
      <w:r>
        <w:t>#2</w:t>
      </w:r>
      <w:r>
        <w:tab/>
        <w:t>wrong reasoning</w:t>
      </w:r>
    </w:p>
    <w:p w:rsidR="00C716C2" w:rsidRDefault="00C44DE6">
      <w:pPr>
        <w:ind w:left="720" w:firstLine="720"/>
      </w:pPr>
      <w:r>
        <w:t>#3</w:t>
      </w:r>
      <w:r>
        <w:tab/>
        <w:t>wrong conclusion</w:t>
      </w:r>
    </w:p>
    <w:p w:rsidR="00C716C2" w:rsidRDefault="00C44DE6">
      <w:r>
        <w:tab/>
      </w:r>
      <w:r>
        <w:tab/>
        <w:t xml:space="preserve"> (/)  </w:t>
      </w:r>
      <w:r>
        <w:tab/>
        <w:t>misses the point, off topic</w:t>
      </w:r>
      <w:r>
        <w:tab/>
        <w:t xml:space="preserve">      </w:t>
      </w:r>
    </w:p>
    <w:p w:rsidR="00C716C2" w:rsidRDefault="00C44DE6">
      <w:pPr>
        <w:ind w:left="1440"/>
      </w:pPr>
      <w:r>
        <w:t xml:space="preserve">\~/ </w:t>
      </w:r>
      <w:r>
        <w:tab/>
        <w:t>sloppy, much too short</w:t>
      </w:r>
      <w:r>
        <w:tab/>
      </w:r>
    </w:p>
    <w:p w:rsidR="00C716C2" w:rsidRDefault="00C44DE6">
      <w:pPr>
        <w:ind w:left="1440"/>
      </w:pPr>
      <w:r>
        <w:t>{}</w:t>
      </w:r>
      <w:r>
        <w:tab/>
        <w:t>Weak reasoning, weak discussion</w:t>
      </w:r>
    </w:p>
    <w:p w:rsidR="00C716C2" w:rsidRDefault="00C44DE6">
      <w:pPr>
        <w:ind w:left="1440"/>
      </w:pPr>
      <w:r>
        <w:t>{-}</w:t>
      </w:r>
      <w:r>
        <w:tab/>
        <w:t>missing discussion</w:t>
      </w:r>
    </w:p>
    <w:p w:rsidR="00C716C2" w:rsidRDefault="00C44DE6">
      <w:pPr>
        <w:ind w:left="1440"/>
      </w:pPr>
      <w:r>
        <w:t xml:space="preserve"> []</w:t>
      </w:r>
      <w:r>
        <w:tab/>
        <w:t>lack of structure or abrupt change or disconnected/unprepared statement</w:t>
      </w:r>
    </w:p>
    <w:p w:rsidR="00C716C2" w:rsidRDefault="00C44DE6">
      <w:pPr>
        <w:ind w:left="1440"/>
      </w:pPr>
      <w:r>
        <w:t>*</w:t>
      </w:r>
      <w:r>
        <w:tab/>
      </w:r>
      <w:proofErr w:type="gramStart"/>
      <w:r>
        <w:t>precise</w:t>
      </w:r>
      <w:proofErr w:type="gramEnd"/>
      <w:r>
        <w:t xml:space="preserve"> or insightful or thoughtful</w:t>
      </w:r>
    </w:p>
    <w:p w:rsidR="00C716C2" w:rsidRDefault="00C44DE6">
      <w:pPr>
        <w:ind w:left="1440"/>
      </w:pPr>
      <w:r>
        <w:t>!</w:t>
      </w:r>
      <w:r>
        <w:tab/>
      </w:r>
      <w:proofErr w:type="gramStart"/>
      <w:r>
        <w:t>strong</w:t>
      </w:r>
      <w:proofErr w:type="gramEnd"/>
      <w:r>
        <w:t xml:space="preserve"> reasoning, strong discussion</w:t>
      </w:r>
    </w:p>
    <w:p w:rsidR="00C716C2" w:rsidRDefault="00C44DE6">
      <w:pPr>
        <w:ind w:left="1440"/>
      </w:pPr>
      <w:r>
        <w:t>(+)</w:t>
      </w:r>
      <w:r>
        <w:tab/>
        <w:t>good use of math</w:t>
      </w:r>
    </w:p>
    <w:p w:rsidR="00C716C2" w:rsidRDefault="00C44DE6">
      <w:pPr>
        <w:ind w:left="1440"/>
      </w:pPr>
      <w:r>
        <w:t>!?</w:t>
      </w:r>
      <w:r>
        <w:tab/>
      </w:r>
      <w:proofErr w:type="gramStart"/>
      <w:r>
        <w:t>why</w:t>
      </w:r>
      <w:proofErr w:type="gramEnd"/>
      <w:r>
        <w:t>?</w:t>
      </w:r>
    </w:p>
    <w:p w:rsidR="00C716C2" w:rsidRPr="00BB5707" w:rsidRDefault="00C44DE6">
      <w:pPr>
        <w:ind w:left="1440"/>
      </w:pPr>
      <w:r w:rsidRPr="00BB5707">
        <w:t>@</w:t>
      </w:r>
      <w:r w:rsidRPr="00BB5707">
        <w:tab/>
      </w:r>
      <w:proofErr w:type="gramStart"/>
      <w:r w:rsidRPr="00BB5707">
        <w:t>good</w:t>
      </w:r>
      <w:proofErr w:type="gramEnd"/>
      <w:r w:rsidRPr="00BB5707">
        <w:t xml:space="preserve"> research</w:t>
      </w:r>
    </w:p>
    <w:p w:rsidR="00C716C2" w:rsidRPr="00BB5707" w:rsidRDefault="00C44DE6">
      <w:pPr>
        <w:ind w:left="1440"/>
      </w:pPr>
      <w:proofErr w:type="gramStart"/>
      <w:r w:rsidRPr="00BB5707">
        <w:t>%</w:t>
      </w:r>
      <w:proofErr w:type="gramEnd"/>
      <w:r w:rsidRPr="00BB5707">
        <w:tab/>
        <w:t>good quot. use</w:t>
      </w:r>
    </w:p>
    <w:p w:rsidR="00C716C2" w:rsidRPr="00BB5707" w:rsidRDefault="00C44DE6">
      <w:pPr>
        <w:ind w:left="1440"/>
      </w:pPr>
      <w:r w:rsidRPr="00BB5707">
        <w:t>?@</w:t>
      </w:r>
      <w:r w:rsidRPr="00BB5707">
        <w:tab/>
        <w:t>inappropriate or weak source</w:t>
      </w:r>
    </w:p>
    <w:p w:rsidR="00C716C2" w:rsidRDefault="00C716C2">
      <w:pPr>
        <w:ind w:left="1440"/>
        <w:rPr>
          <w:color w:val="FF0000"/>
        </w:rPr>
      </w:pPr>
    </w:p>
    <w:p w:rsidR="00C716C2" w:rsidRDefault="00C716C2">
      <w:pPr>
        <w:rPr>
          <w:u w:val="single"/>
        </w:rPr>
      </w:pPr>
    </w:p>
    <w:p w:rsidR="00C716C2" w:rsidRDefault="00C716C2">
      <w:pPr>
        <w:rPr>
          <w:u w:val="single"/>
        </w:rPr>
      </w:pPr>
    </w:p>
    <w:p w:rsidR="00A83C23" w:rsidRDefault="00A83C23">
      <w:pPr>
        <w:rPr>
          <w:u w:val="single"/>
        </w:rPr>
      </w:pPr>
    </w:p>
    <w:p w:rsidR="00A83C23" w:rsidRDefault="00A83C23">
      <w:pPr>
        <w:rPr>
          <w:u w:val="single"/>
        </w:rPr>
      </w:pPr>
    </w:p>
    <w:p w:rsidR="00C716C2" w:rsidRDefault="00C44DE6">
      <w:pPr>
        <w:rPr>
          <w:u w:val="single"/>
        </w:rPr>
      </w:pPr>
      <w:r>
        <w:rPr>
          <w:u w:val="single"/>
        </w:rPr>
        <w:t>Grading of Reflective Writing</w:t>
      </w:r>
    </w:p>
    <w:p w:rsidR="00C716C2" w:rsidRDefault="00C716C2"/>
    <w:p w:rsidR="00C716C2" w:rsidRDefault="00C44DE6">
      <w:r>
        <w:t>Grading categories: point of view (</w:t>
      </w:r>
      <w:proofErr w:type="spellStart"/>
      <w:r>
        <w:t>pov</w:t>
      </w:r>
      <w:proofErr w:type="spellEnd"/>
      <w:r>
        <w:t>) and organization rubric</w:t>
      </w:r>
    </w:p>
    <w:p w:rsidR="00C716C2" w:rsidRDefault="00C716C2"/>
    <w:p w:rsidR="00C716C2" w:rsidRDefault="00C716C2"/>
    <w:p w:rsidR="00C716C2" w:rsidRDefault="00C44DE6">
      <w:r>
        <w:tab/>
      </w:r>
      <w:r>
        <w:tab/>
      </w:r>
      <w:r>
        <w:tab/>
        <w:t>Letter grade equivalent     short hand and meaning</w:t>
      </w:r>
    </w:p>
    <w:p w:rsidR="00C716C2" w:rsidRDefault="00C716C2"/>
    <w:p w:rsidR="00C716C2" w:rsidRDefault="00C44DE6">
      <w:r>
        <w:t xml:space="preserve">Development of </w:t>
      </w:r>
      <w:proofErr w:type="spellStart"/>
      <w:r>
        <w:t>pov</w:t>
      </w:r>
      <w:proofErr w:type="spellEnd"/>
      <w:r>
        <w:t>:</w:t>
      </w:r>
      <w:r>
        <w:tab/>
        <w:t xml:space="preserve">A   </w:t>
      </w:r>
      <w:r>
        <w:tab/>
      </w:r>
      <w:r>
        <w:tab/>
      </w:r>
      <w:r>
        <w:tab/>
        <w:t>$1 – complete, effective, and insightful</w:t>
      </w:r>
    </w:p>
    <w:p w:rsidR="00C716C2" w:rsidRDefault="00C44DE6">
      <w:pPr>
        <w:ind w:left="4320" w:hanging="2160"/>
      </w:pPr>
      <w:r>
        <w:t xml:space="preserve">B   </w:t>
      </w:r>
      <w:r>
        <w:tab/>
        <w:t>$2 - appropriate reasoning, lacking some evidence, or minor mistake</w:t>
      </w:r>
    </w:p>
    <w:p w:rsidR="00C716C2" w:rsidRDefault="00C44DE6">
      <w:r>
        <w:tab/>
      </w:r>
      <w:r>
        <w:tab/>
      </w:r>
      <w:r>
        <w:tab/>
        <w:t xml:space="preserve">C   </w:t>
      </w:r>
      <w:r>
        <w:tab/>
      </w:r>
      <w:r>
        <w:tab/>
      </w:r>
      <w:r>
        <w:tab/>
        <w:t xml:space="preserve">$3 - incomplete or vague reasoning, insufficient </w:t>
      </w:r>
    </w:p>
    <w:p w:rsidR="00C716C2" w:rsidRDefault="00C44DE6">
      <w:pPr>
        <w:ind w:left="4320"/>
      </w:pPr>
      <w:proofErr w:type="gramStart"/>
      <w:r>
        <w:t>evidence</w:t>
      </w:r>
      <w:proofErr w:type="gramEnd"/>
      <w:r>
        <w:t>, or minor mistakes, or one more substantial mistake</w:t>
      </w:r>
    </w:p>
    <w:p w:rsidR="00C716C2" w:rsidRDefault="00C44DE6">
      <w:pPr>
        <w:ind w:left="4320" w:hanging="2160"/>
      </w:pPr>
      <w:r>
        <w:t xml:space="preserve">D   </w:t>
      </w:r>
      <w:r>
        <w:tab/>
        <w:t xml:space="preserve">$4 - no viable or severely deficient </w:t>
      </w:r>
      <w:proofErr w:type="spellStart"/>
      <w:r>
        <w:t>pov</w:t>
      </w:r>
      <w:proofErr w:type="spellEnd"/>
      <w:r>
        <w:t xml:space="preserve"> or several substantial mistakes</w:t>
      </w:r>
    </w:p>
    <w:p w:rsidR="00C716C2" w:rsidRDefault="00C44DE6">
      <w:r>
        <w:tab/>
      </w:r>
      <w:r>
        <w:tab/>
      </w:r>
      <w:r>
        <w:tab/>
        <w:t xml:space="preserve">F   </w:t>
      </w:r>
      <w:r>
        <w:tab/>
      </w:r>
      <w:r>
        <w:tab/>
      </w:r>
      <w:r>
        <w:tab/>
        <w:t xml:space="preserve">$5 - no discernible attempt to develop meaningful </w:t>
      </w:r>
    </w:p>
    <w:p w:rsidR="00C716C2" w:rsidRDefault="00C44DE6">
      <w:pPr>
        <w:ind w:left="4320"/>
      </w:pPr>
      <w:proofErr w:type="spellStart"/>
      <w:proofErr w:type="gramStart"/>
      <w:r>
        <w:t>pov</w:t>
      </w:r>
      <w:proofErr w:type="spellEnd"/>
      <w:proofErr w:type="gramEnd"/>
      <w:r>
        <w:t>; extraordinary mistake</w:t>
      </w:r>
    </w:p>
    <w:p w:rsidR="00C716C2" w:rsidRDefault="00C716C2"/>
    <w:p w:rsidR="00C716C2" w:rsidRDefault="00C716C2"/>
    <w:p w:rsidR="00C716C2" w:rsidRDefault="00C44DE6">
      <w:r>
        <w:t xml:space="preserve"> Organization:</w:t>
      </w:r>
      <w:r>
        <w:tab/>
      </w:r>
      <w:r>
        <w:tab/>
        <w:t xml:space="preserve">A   </w:t>
      </w:r>
      <w:r>
        <w:tab/>
      </w:r>
      <w:r>
        <w:tab/>
      </w:r>
      <w:r>
        <w:tab/>
        <w:t xml:space="preserve">*1 - all of B and written with clarity and concise  </w:t>
      </w:r>
      <w:r>
        <w:tab/>
      </w:r>
      <w:r>
        <w:tab/>
      </w:r>
      <w:r>
        <w:tab/>
      </w:r>
      <w:r>
        <w:tab/>
      </w:r>
      <w:r>
        <w:tab/>
        <w:t xml:space="preserve">       without leaving out or overly shortening necessary parts</w:t>
      </w:r>
    </w:p>
    <w:p w:rsidR="00C716C2" w:rsidRDefault="00C44DE6">
      <w:r>
        <w:tab/>
      </w:r>
      <w:r>
        <w:tab/>
      </w:r>
      <w:r>
        <w:tab/>
        <w:t xml:space="preserve">B   </w:t>
      </w:r>
      <w:r>
        <w:tab/>
      </w:r>
      <w:r>
        <w:tab/>
      </w:r>
      <w:r>
        <w:tab/>
        <w:t>*2 - generally organized and focused</w:t>
      </w:r>
    </w:p>
    <w:p w:rsidR="00C716C2" w:rsidRDefault="00C44DE6">
      <w:r>
        <w:tab/>
      </w:r>
      <w:r>
        <w:tab/>
      </w:r>
      <w:r>
        <w:tab/>
        <w:t xml:space="preserve">C   </w:t>
      </w:r>
      <w:r>
        <w:tab/>
      </w:r>
      <w:r>
        <w:tab/>
      </w:r>
      <w:r>
        <w:tab/>
        <w:t>*3 - some problems with progression of ideas</w:t>
      </w:r>
    </w:p>
    <w:p w:rsidR="00C716C2" w:rsidRDefault="00C44DE6">
      <w:r>
        <w:tab/>
      </w:r>
      <w:r>
        <w:tab/>
      </w:r>
      <w:r>
        <w:tab/>
        <w:t xml:space="preserve">D   </w:t>
      </w:r>
      <w:r>
        <w:tab/>
      </w:r>
      <w:r>
        <w:tab/>
      </w:r>
      <w:r>
        <w:tab/>
        <w:t>*4 - poor organization, unfocused</w:t>
      </w:r>
    </w:p>
    <w:p w:rsidR="00C716C2" w:rsidRDefault="00C44DE6">
      <w:pPr>
        <w:rPr>
          <w:rFonts w:ascii="Calibri" w:hAnsi="Calibri"/>
          <w:color w:val="000000"/>
        </w:rPr>
      </w:pPr>
      <w:r>
        <w:tab/>
      </w:r>
      <w:r>
        <w:tab/>
      </w:r>
      <w:r>
        <w:tab/>
        <w:t xml:space="preserve">F   </w:t>
      </w:r>
      <w:r>
        <w:tab/>
      </w:r>
      <w:r>
        <w:tab/>
      </w:r>
      <w:r>
        <w:tab/>
        <w:t xml:space="preserve">*5 - incoherent, </w:t>
      </w:r>
      <w:r>
        <w:rPr>
          <w:rFonts w:ascii="Calibri" w:hAnsi="Calibri"/>
          <w:color w:val="000000"/>
        </w:rPr>
        <w:t xml:space="preserve">disorganized to a degree that </w:t>
      </w:r>
    </w:p>
    <w:p w:rsidR="00C716C2" w:rsidRDefault="00C44DE6">
      <w:pPr>
        <w:ind w:left="3600" w:firstLine="720"/>
      </w:pPr>
      <w:r>
        <w:rPr>
          <w:rFonts w:ascii="Calibri" w:hAnsi="Calibri"/>
          <w:color w:val="000000"/>
        </w:rPr>
        <w:t xml:space="preserve">        </w:t>
      </w:r>
      <w:proofErr w:type="gramStart"/>
      <w:r>
        <w:rPr>
          <w:rFonts w:ascii="Calibri" w:hAnsi="Calibri"/>
          <w:color w:val="000000"/>
        </w:rPr>
        <w:t>understanding</w:t>
      </w:r>
      <w:proofErr w:type="gramEnd"/>
      <w:r>
        <w:rPr>
          <w:rFonts w:ascii="Calibri" w:hAnsi="Calibri"/>
          <w:color w:val="000000"/>
        </w:rPr>
        <w:t xml:space="preserve"> is compromised</w:t>
      </w:r>
    </w:p>
    <w:p w:rsidR="00C716C2" w:rsidRDefault="00C716C2"/>
    <w:p w:rsidR="00C716C2" w:rsidRDefault="00C716C2"/>
    <w:p w:rsidR="00C716C2" w:rsidRPr="00A83C23" w:rsidRDefault="00C44DE6">
      <w:pPr>
        <w:rPr>
          <w:bCs/>
        </w:rPr>
      </w:pPr>
      <w:r w:rsidRPr="00A83C23">
        <w:rPr>
          <w:bCs/>
        </w:rPr>
        <w:t xml:space="preserve">Unlike in some of my other courses, homework is </w:t>
      </w:r>
      <w:r w:rsidRPr="00A83C23">
        <w:rPr>
          <w:b/>
          <w:bCs/>
          <w:u w:val="single"/>
        </w:rPr>
        <w:t>not</w:t>
      </w:r>
      <w:r w:rsidRPr="00A83C23">
        <w:rPr>
          <w:bCs/>
        </w:rPr>
        <w:t xml:space="preserve"> group work (see the explanations under Computational </w:t>
      </w:r>
      <w:proofErr w:type="spellStart"/>
      <w:proofErr w:type="gramStart"/>
      <w:r w:rsidRPr="00A83C23">
        <w:rPr>
          <w:bCs/>
        </w:rPr>
        <w:t>hw</w:t>
      </w:r>
      <w:proofErr w:type="spellEnd"/>
      <w:proofErr w:type="gramEnd"/>
      <w:r w:rsidRPr="00A83C23">
        <w:rPr>
          <w:bCs/>
        </w:rPr>
        <w:t xml:space="preserve"> above for an exception). Consult your peers or me or a provider of worked solutions for the general method of how to approach a problem. Do not look up solutions for the actual </w:t>
      </w:r>
      <w:proofErr w:type="spellStart"/>
      <w:proofErr w:type="gramStart"/>
      <w:r w:rsidRPr="00A83C23">
        <w:rPr>
          <w:bCs/>
        </w:rPr>
        <w:t>hw</w:t>
      </w:r>
      <w:proofErr w:type="spellEnd"/>
      <w:proofErr w:type="gramEnd"/>
      <w:r w:rsidRPr="00A83C23">
        <w:rPr>
          <w:bCs/>
        </w:rPr>
        <w:t xml:space="preserve"> problems and do not copy other students’ work. Make sure you work the main steps for your specific problem on your own after consulting the above listed allowed sources.</w:t>
      </w:r>
    </w:p>
    <w:p w:rsidR="00C716C2" w:rsidRDefault="00C716C2">
      <w:pPr>
        <w:overflowPunct w:val="0"/>
        <w:textAlignment w:val="auto"/>
        <w:rPr>
          <w:b/>
          <w:bCs/>
          <w:color w:val="FF0000"/>
        </w:rPr>
      </w:pPr>
    </w:p>
    <w:p w:rsidR="00A83C23" w:rsidRPr="000B4328" w:rsidRDefault="00A83C23">
      <w:pPr>
        <w:overflowPunct w:val="0"/>
        <w:textAlignment w:val="auto"/>
        <w:rPr>
          <w:b/>
          <w:bCs/>
          <w:color w:val="FF0000"/>
        </w:rPr>
      </w:pPr>
    </w:p>
    <w:p w:rsidR="00C716C2" w:rsidRPr="00A83C23" w:rsidRDefault="00C44DE6">
      <w:pPr>
        <w:pStyle w:val="Heading1"/>
        <w:tabs>
          <w:tab w:val="left" w:pos="-323"/>
        </w:tabs>
        <w:ind w:right="-220"/>
        <w:rPr>
          <w:rFonts w:ascii="Nimbus Roman No9 L" w:hAnsi="Nimbus Roman No9 L"/>
          <w:sz w:val="20"/>
        </w:rPr>
      </w:pPr>
      <w:r w:rsidRPr="00A83C23">
        <w:rPr>
          <w:rFonts w:ascii="Nimbus Roman No9 L" w:hAnsi="Nimbus Roman No9 L"/>
          <w:sz w:val="20"/>
        </w:rPr>
        <w:t>Special accommodations</w:t>
      </w:r>
    </w:p>
    <w:p w:rsidR="00C716C2" w:rsidRPr="00A83C23" w:rsidRDefault="00C716C2">
      <w:pPr>
        <w:pStyle w:val="BodyText"/>
        <w:ind w:right="-220"/>
        <w:rPr>
          <w:rFonts w:ascii="Nimbus Roman No9 L" w:hAnsi="Nimbus Roman No9 L"/>
          <w:color w:val="auto"/>
          <w:sz w:val="20"/>
        </w:rPr>
      </w:pPr>
    </w:p>
    <w:p w:rsidR="00C716C2" w:rsidRPr="00A83C23" w:rsidRDefault="00C44DE6">
      <w:pPr>
        <w:pStyle w:val="BodyText"/>
        <w:ind w:right="-220"/>
        <w:rPr>
          <w:rFonts w:ascii="Nimbus Roman No9 L" w:hAnsi="Nimbus Roman No9 L"/>
          <w:color w:val="auto"/>
          <w:sz w:val="20"/>
        </w:rPr>
      </w:pPr>
      <w:r w:rsidRPr="00A83C23">
        <w:rPr>
          <w:rFonts w:ascii="Nimbus Roman No9 L" w:hAnsi="Nimbus Roman No9 L"/>
          <w:color w:val="auto"/>
          <w:sz w:val="20"/>
        </w:rPr>
        <w:t xml:space="preserve">If you have a physical, learning, or psychological disability and require accommodations, please let me know as soon as possible.  I will try to accommodate your condition as best as circumstances allow. You will need to register with University Disability Support Services (UDSS) in SEO, room 330 Knight Hall, 766-6189, TTY: 766-3073. If you choose to notify me late about such </w:t>
      </w:r>
      <w:r w:rsidR="00A83C23" w:rsidRPr="00A83C23">
        <w:rPr>
          <w:rFonts w:ascii="Nimbus Roman No9 L" w:hAnsi="Nimbus Roman No9 L"/>
          <w:color w:val="auto"/>
          <w:sz w:val="20"/>
        </w:rPr>
        <w:t>circumstances,</w:t>
      </w:r>
      <w:r w:rsidRPr="00A83C23">
        <w:rPr>
          <w:rFonts w:ascii="Nimbus Roman No9 L" w:hAnsi="Nimbus Roman No9 L"/>
          <w:color w:val="auto"/>
          <w:sz w:val="20"/>
        </w:rPr>
        <w:t xml:space="preserve"> you may forfeit your right for special accommodation for that assignment. Take exams with UDSS for overtime and for accommodations, which </w:t>
      </w:r>
      <w:proofErr w:type="gramStart"/>
      <w:r w:rsidRPr="00A83C23">
        <w:rPr>
          <w:rFonts w:ascii="Nimbus Roman No9 L" w:hAnsi="Nimbus Roman No9 L"/>
          <w:color w:val="auto"/>
          <w:sz w:val="20"/>
        </w:rPr>
        <w:t>cannot be reasonably provided</w:t>
      </w:r>
      <w:proofErr w:type="gramEnd"/>
      <w:r w:rsidRPr="00A83C23">
        <w:rPr>
          <w:rFonts w:ascii="Nimbus Roman No9 L" w:hAnsi="Nimbus Roman No9 L"/>
          <w:color w:val="auto"/>
          <w:sz w:val="20"/>
        </w:rPr>
        <w:t xml:space="preserve"> in a regular exam room.</w:t>
      </w:r>
    </w:p>
    <w:p w:rsidR="00C716C2" w:rsidRPr="000B4328" w:rsidRDefault="00C716C2">
      <w:pPr>
        <w:overflowPunct w:val="0"/>
        <w:textAlignment w:val="auto"/>
        <w:rPr>
          <w:b/>
          <w:bCs/>
          <w:color w:val="FF0000"/>
          <w:sz w:val="18"/>
        </w:rPr>
      </w:pPr>
    </w:p>
    <w:p w:rsidR="00C716C2" w:rsidRDefault="00A83C23">
      <w:pPr>
        <w:overflowPunct w:val="0"/>
        <w:textAlignment w:val="auto"/>
        <w:rPr>
          <w:b/>
          <w:bCs/>
        </w:rPr>
      </w:pPr>
      <w:r>
        <w:rPr>
          <w:b/>
          <w:bCs/>
        </w:rPr>
        <w:t xml:space="preserve">The curriculum addendum as shown in the </w:t>
      </w:r>
      <w:proofErr w:type="spellStart"/>
      <w:r>
        <w:rPr>
          <w:b/>
          <w:bCs/>
        </w:rPr>
        <w:t>Wyocourse</w:t>
      </w:r>
      <w:proofErr w:type="spellEnd"/>
      <w:r>
        <w:rPr>
          <w:b/>
          <w:bCs/>
        </w:rPr>
        <w:t xml:space="preserve"> tab of the same name is in effect. It is your duty to read it and ask questions if you are in doubt whether you understand it. Where the curriculum addendum may contradict my course specific rules, the university regulated course addendum rules prevail.</w:t>
      </w:r>
      <w:r w:rsidR="00C44DE6" w:rsidRPr="000B4328">
        <w:rPr>
          <w:b/>
          <w:bCs/>
          <w:color w:val="FF0000"/>
        </w:rPr>
        <w:t xml:space="preserve"> </w:t>
      </w:r>
      <w:r w:rsidR="00C44DE6">
        <w:br w:type="page"/>
      </w:r>
    </w:p>
    <w:p w:rsidR="00C716C2" w:rsidRDefault="00C44DE6">
      <w:pPr>
        <w:jc w:val="center"/>
        <w:rPr>
          <w:b/>
          <w:bCs/>
          <w:sz w:val="24"/>
        </w:rPr>
      </w:pPr>
      <w:r>
        <w:rPr>
          <w:b/>
          <w:bCs/>
          <w:i/>
          <w:color w:val="FF0000"/>
          <w:sz w:val="24"/>
        </w:rPr>
        <w:t>Tentative</w:t>
      </w:r>
      <w:r w:rsidR="00573F50">
        <w:rPr>
          <w:b/>
          <w:bCs/>
          <w:sz w:val="24"/>
        </w:rPr>
        <w:t xml:space="preserve"> Class Schedule Fall 2023</w:t>
      </w:r>
      <w:r>
        <w:rPr>
          <w:b/>
          <w:bCs/>
          <w:sz w:val="24"/>
        </w:rPr>
        <w:t xml:space="preserve"> – 4510</w:t>
      </w:r>
    </w:p>
    <w:p w:rsidR="00C716C2" w:rsidRDefault="00C44DE6">
      <w:pPr>
        <w:jc w:val="center"/>
        <w:rPr>
          <w:bCs/>
          <w:i/>
          <w:sz w:val="24"/>
        </w:rPr>
      </w:pPr>
      <w:r>
        <w:rPr>
          <w:bCs/>
          <w:i/>
          <w:sz w:val="24"/>
        </w:rPr>
        <w:t>I reserve the right to adapt the syllabus schedule to actual class progress</w:t>
      </w:r>
    </w:p>
    <w:p w:rsidR="00C716C2" w:rsidRDefault="00174B69">
      <w:pPr>
        <w:jc w:val="center"/>
      </w:pPr>
      <w:r>
        <w:rPr>
          <w:bCs/>
        </w:rPr>
        <w:t>The column in red is still subject to revision</w:t>
      </w:r>
      <w:r w:rsidR="00C44DE6">
        <w:rPr>
          <w:b/>
          <w:bCs/>
        </w:rPr>
        <w:t xml:space="preserve"> </w:t>
      </w:r>
    </w:p>
    <w:tbl>
      <w:tblPr>
        <w:tblW w:w="9630" w:type="dxa"/>
        <w:tblInd w:w="-815" w:type="dxa"/>
        <w:tblLayout w:type="fixed"/>
        <w:tblLook w:val="01E0" w:firstRow="1" w:lastRow="1" w:firstColumn="1" w:lastColumn="1" w:noHBand="0" w:noVBand="0"/>
      </w:tblPr>
      <w:tblGrid>
        <w:gridCol w:w="1440"/>
        <w:gridCol w:w="2430"/>
        <w:gridCol w:w="2250"/>
        <w:gridCol w:w="3510"/>
      </w:tblGrid>
      <w:tr w:rsidR="00A73CDC" w:rsidTr="00072FCF">
        <w:trPr>
          <w:trHeight w:val="701"/>
        </w:trPr>
        <w:tc>
          <w:tcPr>
            <w:tcW w:w="1440" w:type="dxa"/>
            <w:tcBorders>
              <w:top w:val="single" w:sz="4" w:space="0" w:color="000000"/>
              <w:left w:val="single" w:sz="4" w:space="0" w:color="000000"/>
              <w:bottom w:val="single" w:sz="4" w:space="0" w:color="000000"/>
              <w:right w:val="single" w:sz="4" w:space="0" w:color="000000"/>
            </w:tcBorders>
          </w:tcPr>
          <w:p w:rsidR="00A73CDC" w:rsidRDefault="00A73CDC" w:rsidP="00A73CDC">
            <w:pPr>
              <w:widowControl w:val="0"/>
              <w:ind w:left="-323" w:right="-220"/>
              <w:jc w:val="center"/>
              <w:rPr>
                <w:b/>
                <w:sz w:val="16"/>
              </w:rPr>
            </w:pPr>
            <w:r>
              <w:rPr>
                <w:b/>
                <w:sz w:val="16"/>
              </w:rPr>
              <w:t xml:space="preserve">Week                   </w:t>
            </w:r>
          </w:p>
          <w:p w:rsidR="00A73CDC" w:rsidRDefault="00A73CDC" w:rsidP="00A73CDC">
            <w:pPr>
              <w:widowControl w:val="0"/>
              <w:ind w:left="-323" w:right="-220"/>
              <w:jc w:val="center"/>
              <w:rPr>
                <w:b/>
                <w:sz w:val="16"/>
              </w:rPr>
            </w:pPr>
          </w:p>
        </w:tc>
        <w:tc>
          <w:tcPr>
            <w:tcW w:w="2430" w:type="dxa"/>
            <w:tcBorders>
              <w:top w:val="single" w:sz="4" w:space="0" w:color="000000"/>
              <w:left w:val="single" w:sz="4" w:space="0" w:color="000000"/>
              <w:bottom w:val="single" w:sz="4" w:space="0" w:color="000000"/>
              <w:right w:val="single" w:sz="4" w:space="0" w:color="000000"/>
            </w:tcBorders>
          </w:tcPr>
          <w:p w:rsidR="00A73CDC" w:rsidRPr="00D6364D" w:rsidRDefault="00A73CDC" w:rsidP="00A73CDC">
            <w:pPr>
              <w:ind w:left="-323" w:right="-220"/>
              <w:jc w:val="center"/>
              <w:rPr>
                <w:b/>
                <w:color w:val="8DB3E2" w:themeColor="text2" w:themeTint="66"/>
                <w:sz w:val="16"/>
              </w:rPr>
            </w:pPr>
            <w:r w:rsidRPr="00D6364D">
              <w:rPr>
                <w:b/>
                <w:color w:val="8DB3E2" w:themeColor="text2" w:themeTint="66"/>
                <w:sz w:val="16"/>
              </w:rPr>
              <w:t>T</w:t>
            </w:r>
          </w:p>
          <w:p w:rsidR="00A73CDC" w:rsidRPr="00D6364D" w:rsidRDefault="00A73CDC" w:rsidP="00A73CDC">
            <w:pPr>
              <w:ind w:left="-323" w:right="-220"/>
              <w:jc w:val="center"/>
              <w:rPr>
                <w:b/>
                <w:color w:val="8DB3E2" w:themeColor="text2" w:themeTint="66"/>
                <w:sz w:val="16"/>
              </w:rPr>
            </w:pPr>
            <w:r w:rsidRPr="00D6364D">
              <w:rPr>
                <w:b/>
                <w:color w:val="8DB3E2" w:themeColor="text2" w:themeTint="66"/>
                <w:sz w:val="16"/>
              </w:rPr>
              <w:t>1</w:t>
            </w:r>
            <w:r>
              <w:rPr>
                <w:b/>
                <w:color w:val="8DB3E2" w:themeColor="text2" w:themeTint="66"/>
                <w:sz w:val="16"/>
              </w:rPr>
              <w:t>1:0</w:t>
            </w:r>
            <w:r w:rsidRPr="00D6364D">
              <w:rPr>
                <w:b/>
                <w:color w:val="8DB3E2" w:themeColor="text2" w:themeTint="66"/>
                <w:sz w:val="16"/>
              </w:rPr>
              <w:t>0-</w:t>
            </w:r>
            <w:r>
              <w:rPr>
                <w:b/>
                <w:color w:val="8DB3E2" w:themeColor="text2" w:themeTint="66"/>
                <w:sz w:val="16"/>
              </w:rPr>
              <w:t>12:1</w:t>
            </w:r>
            <w:r w:rsidRPr="00D6364D">
              <w:rPr>
                <w:b/>
                <w:color w:val="8DB3E2" w:themeColor="text2" w:themeTint="66"/>
                <w:sz w:val="16"/>
              </w:rPr>
              <w:t>5</w:t>
            </w:r>
          </w:p>
          <w:p w:rsidR="00A73CDC" w:rsidRDefault="00A73CDC" w:rsidP="00A73CDC">
            <w:pPr>
              <w:ind w:left="-323" w:right="-220"/>
              <w:jc w:val="center"/>
            </w:pPr>
            <w:r>
              <w:rPr>
                <w:sz w:val="14"/>
                <w:vertAlign w:val="superscript"/>
              </w:rPr>
              <w:t>*</w:t>
            </w:r>
            <w:r>
              <w:rPr>
                <w:sz w:val="14"/>
              </w:rPr>
              <w:t xml:space="preserve"> = not in textbook</w:t>
            </w:r>
          </w:p>
        </w:tc>
        <w:tc>
          <w:tcPr>
            <w:tcW w:w="2250" w:type="dxa"/>
            <w:tcBorders>
              <w:top w:val="single" w:sz="4" w:space="0" w:color="000000"/>
              <w:left w:val="single" w:sz="4" w:space="0" w:color="000000"/>
              <w:bottom w:val="single" w:sz="4" w:space="0" w:color="000000"/>
              <w:right w:val="single" w:sz="4" w:space="0" w:color="000000"/>
            </w:tcBorders>
          </w:tcPr>
          <w:p w:rsidR="00A73CDC" w:rsidRPr="00D6364D" w:rsidRDefault="00A73CDC" w:rsidP="00A73CDC">
            <w:pPr>
              <w:ind w:left="-323" w:right="-220"/>
              <w:jc w:val="center"/>
              <w:rPr>
                <w:b/>
                <w:color w:val="8DB3E2" w:themeColor="text2" w:themeTint="66"/>
                <w:sz w:val="16"/>
              </w:rPr>
            </w:pPr>
            <w:r w:rsidRPr="00D6364D">
              <w:rPr>
                <w:b/>
                <w:color w:val="8DB3E2" w:themeColor="text2" w:themeTint="66"/>
                <w:sz w:val="16"/>
              </w:rPr>
              <w:t>R</w:t>
            </w:r>
          </w:p>
          <w:p w:rsidR="00A73CDC" w:rsidRPr="00D6364D" w:rsidRDefault="00A73CDC" w:rsidP="00A73CDC">
            <w:pPr>
              <w:ind w:left="-323" w:right="-220"/>
              <w:jc w:val="center"/>
              <w:rPr>
                <w:b/>
                <w:color w:val="8DB3E2" w:themeColor="text2" w:themeTint="66"/>
                <w:sz w:val="16"/>
              </w:rPr>
            </w:pPr>
            <w:r w:rsidRPr="00D6364D">
              <w:rPr>
                <w:b/>
                <w:color w:val="8DB3E2" w:themeColor="text2" w:themeTint="66"/>
                <w:sz w:val="16"/>
              </w:rPr>
              <w:t>1</w:t>
            </w:r>
            <w:r>
              <w:rPr>
                <w:b/>
                <w:color w:val="8DB3E2" w:themeColor="text2" w:themeTint="66"/>
                <w:sz w:val="16"/>
              </w:rPr>
              <w:t>1:0</w:t>
            </w:r>
            <w:r w:rsidRPr="00D6364D">
              <w:rPr>
                <w:b/>
                <w:color w:val="8DB3E2" w:themeColor="text2" w:themeTint="66"/>
                <w:sz w:val="16"/>
              </w:rPr>
              <w:t>0-</w:t>
            </w:r>
            <w:r>
              <w:rPr>
                <w:b/>
                <w:color w:val="8DB3E2" w:themeColor="text2" w:themeTint="66"/>
                <w:sz w:val="16"/>
              </w:rPr>
              <w:t>12:1</w:t>
            </w:r>
            <w:r w:rsidRPr="00D6364D">
              <w:rPr>
                <w:b/>
                <w:color w:val="8DB3E2" w:themeColor="text2" w:themeTint="66"/>
                <w:sz w:val="16"/>
              </w:rPr>
              <w:t>5</w:t>
            </w:r>
          </w:p>
          <w:p w:rsidR="00A73CDC" w:rsidRDefault="00A73CDC" w:rsidP="00A73CDC">
            <w:pPr>
              <w:ind w:left="-323" w:right="-220"/>
              <w:jc w:val="center"/>
            </w:pPr>
            <w:r>
              <w:rPr>
                <w:sz w:val="14"/>
                <w:vertAlign w:val="superscript"/>
              </w:rPr>
              <w:t>@</w:t>
            </w:r>
            <w:r>
              <w:rPr>
                <w:sz w:val="14"/>
              </w:rPr>
              <w:t xml:space="preserve"> = could be skipped</w:t>
            </w:r>
          </w:p>
        </w:tc>
        <w:tc>
          <w:tcPr>
            <w:tcW w:w="3510" w:type="dxa"/>
            <w:tcBorders>
              <w:top w:val="single" w:sz="4" w:space="0" w:color="000000"/>
              <w:left w:val="single" w:sz="4" w:space="0" w:color="000000"/>
              <w:bottom w:val="single" w:sz="4" w:space="0" w:color="000000"/>
              <w:right w:val="single" w:sz="4" w:space="0" w:color="000000"/>
            </w:tcBorders>
          </w:tcPr>
          <w:p w:rsidR="00A73CDC" w:rsidRPr="00A73CDC" w:rsidRDefault="00A73CDC" w:rsidP="00A73CDC">
            <w:pPr>
              <w:widowControl w:val="0"/>
              <w:ind w:right="-220"/>
              <w:rPr>
                <w:b/>
                <w:color w:val="FF0000"/>
                <w:sz w:val="16"/>
              </w:rPr>
            </w:pPr>
            <w:r w:rsidRPr="00A73CDC">
              <w:rPr>
                <w:b/>
                <w:color w:val="FF0000"/>
                <w:sz w:val="16"/>
              </w:rPr>
              <w:t>Deadlines etc.:</w:t>
            </w:r>
          </w:p>
          <w:p w:rsidR="00A73CDC" w:rsidRPr="00877318" w:rsidRDefault="00A73CDC" w:rsidP="00E804F5">
            <w:pPr>
              <w:widowControl w:val="0"/>
              <w:ind w:right="-220"/>
              <w:rPr>
                <w:color w:val="FF0000"/>
                <w:sz w:val="16"/>
              </w:rPr>
            </w:pPr>
            <w:r w:rsidRPr="00A73CDC">
              <w:rPr>
                <w:color w:val="FF0000"/>
                <w:sz w:val="16"/>
              </w:rPr>
              <w:t xml:space="preserve">All </w:t>
            </w:r>
            <w:proofErr w:type="spellStart"/>
            <w:r w:rsidRPr="00A73CDC">
              <w:rPr>
                <w:color w:val="FF0000"/>
                <w:sz w:val="16"/>
              </w:rPr>
              <w:t>hw</w:t>
            </w:r>
            <w:proofErr w:type="spellEnd"/>
            <w:r w:rsidRPr="00A73CDC">
              <w:rPr>
                <w:color w:val="FF0000"/>
                <w:sz w:val="16"/>
              </w:rPr>
              <w:t xml:space="preserve"> to be emailed to </w:t>
            </w:r>
            <w:hyperlink r:id="rId6">
              <w:r w:rsidRPr="00A73CDC">
                <w:rPr>
                  <w:rStyle w:val="Hyperlink"/>
                  <w:color w:val="FF0000"/>
                  <w:sz w:val="16"/>
                </w:rPr>
                <w:t>rudim@uwyo.edu</w:t>
              </w:r>
            </w:hyperlink>
            <w:r w:rsidRPr="00A73CDC">
              <w:rPr>
                <w:rStyle w:val="Hyperlink"/>
                <w:color w:val="FF0000"/>
                <w:sz w:val="16"/>
                <w:u w:val="none"/>
              </w:rPr>
              <w:t xml:space="preserve"> only as pdf or MS Word</w:t>
            </w:r>
            <w:r w:rsidR="00877318">
              <w:rPr>
                <w:color w:val="FF0000"/>
                <w:sz w:val="16"/>
              </w:rPr>
              <w:t xml:space="preserve">    </w:t>
            </w:r>
            <w:r w:rsidRPr="00A73CDC">
              <w:rPr>
                <w:i/>
                <w:color w:val="FF0000"/>
                <w:sz w:val="16"/>
              </w:rPr>
              <w:t xml:space="preserve"> </w:t>
            </w:r>
            <w:r w:rsidRPr="00B12FE4">
              <w:rPr>
                <w:i/>
                <w:sz w:val="16"/>
                <w:vertAlign w:val="superscript"/>
              </w:rPr>
              <w:t>&amp;</w:t>
            </w:r>
            <w:r w:rsidRPr="00B12FE4">
              <w:rPr>
                <w:i/>
                <w:sz w:val="16"/>
              </w:rPr>
              <w:t xml:space="preserve">marks reflective writing </w:t>
            </w:r>
            <w:proofErr w:type="spellStart"/>
            <w:r w:rsidRPr="00B12FE4">
              <w:rPr>
                <w:i/>
                <w:sz w:val="16"/>
              </w:rPr>
              <w:t>hw</w:t>
            </w:r>
            <w:proofErr w:type="spellEnd"/>
          </w:p>
        </w:tc>
      </w:tr>
      <w:tr w:rsidR="00A73CDC" w:rsidTr="00072FCF">
        <w:trPr>
          <w:trHeight w:val="656"/>
        </w:trPr>
        <w:tc>
          <w:tcPr>
            <w:tcW w:w="144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 xml:space="preserve">     1 Aug 28 – Sep 1</w:t>
            </w:r>
          </w:p>
        </w:tc>
        <w:tc>
          <w:tcPr>
            <w:tcW w:w="243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Syllabus</w:t>
            </w:r>
          </w:p>
          <w:p w:rsidR="00A73CDC" w:rsidRDefault="00A73CDC" w:rsidP="00A73CDC">
            <w:pPr>
              <w:widowControl w:val="0"/>
              <w:ind w:left="-323" w:right="-220"/>
              <w:jc w:val="center"/>
              <w:rPr>
                <w:sz w:val="16"/>
              </w:rPr>
            </w:pPr>
            <w:r>
              <w:rPr>
                <w:sz w:val="16"/>
              </w:rPr>
              <w:t>Intro</w:t>
            </w:r>
          </w:p>
          <w:p w:rsidR="00480182" w:rsidRDefault="00A73CDC" w:rsidP="00480182">
            <w:pPr>
              <w:widowControl w:val="0"/>
              <w:ind w:left="-323" w:right="-220"/>
              <w:jc w:val="center"/>
              <w:rPr>
                <w:i/>
                <w:sz w:val="16"/>
              </w:rPr>
            </w:pPr>
            <w:r w:rsidRPr="00DC49FC">
              <w:rPr>
                <w:i/>
                <w:sz w:val="16"/>
              </w:rPr>
              <w:t>Models, Statistics,</w:t>
            </w:r>
            <w:r w:rsidR="00480182">
              <w:rPr>
                <w:i/>
                <w:sz w:val="16"/>
              </w:rPr>
              <w:t xml:space="preserve"> a</w:t>
            </w:r>
            <w:r w:rsidRPr="00DC49FC">
              <w:rPr>
                <w:i/>
                <w:sz w:val="16"/>
              </w:rPr>
              <w:t xml:space="preserve">nd </w:t>
            </w:r>
          </w:p>
          <w:p w:rsidR="00A73CDC" w:rsidRPr="00C26E3E" w:rsidRDefault="00A73CDC" w:rsidP="00480182">
            <w:pPr>
              <w:widowControl w:val="0"/>
              <w:ind w:left="-323" w:right="-220"/>
              <w:jc w:val="center"/>
              <w:rPr>
                <w:b/>
                <w:i/>
                <w:sz w:val="16"/>
                <w:vertAlign w:val="superscript"/>
              </w:rPr>
            </w:pPr>
            <w:r w:rsidRPr="00DC49FC">
              <w:rPr>
                <w:i/>
                <w:sz w:val="16"/>
              </w:rPr>
              <w:t>Temperature</w:t>
            </w:r>
            <w:r>
              <w:rPr>
                <w:b/>
                <w:sz w:val="24"/>
              </w:rPr>
              <w:t xml:space="preserve"> </w:t>
            </w:r>
            <w:r w:rsidRPr="00480182">
              <w:rPr>
                <w:i/>
                <w:sz w:val="16"/>
              </w:rPr>
              <w:t>&amp; Thermometry</w:t>
            </w:r>
            <w:r>
              <w:rPr>
                <w:sz w:val="16"/>
              </w:rPr>
              <w:t xml:space="preserve"> </w:t>
            </w:r>
            <w:r>
              <w:rPr>
                <w:sz w:val="16"/>
                <w:vertAlign w:val="superscript"/>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Review  1220</w:t>
            </w:r>
          </w:p>
          <w:p w:rsidR="00A73CDC" w:rsidRDefault="00A73CDC" w:rsidP="00A73CDC">
            <w:pPr>
              <w:widowControl w:val="0"/>
              <w:ind w:left="-323" w:right="-220"/>
              <w:jc w:val="center"/>
              <w:rPr>
                <w:sz w:val="16"/>
              </w:rPr>
            </w:pPr>
            <w:r>
              <w:rPr>
                <w:sz w:val="16"/>
              </w:rPr>
              <w:t>Ch. 1.2 – 1.3</w:t>
            </w:r>
          </w:p>
          <w:p w:rsidR="00A73CDC" w:rsidRPr="00A4301D" w:rsidRDefault="00A73CDC" w:rsidP="00A73CDC">
            <w:pPr>
              <w:widowControl w:val="0"/>
              <w:ind w:left="-323" w:right="-220"/>
              <w:jc w:val="center"/>
              <w:rPr>
                <w:i/>
                <w:sz w:val="16"/>
              </w:rPr>
            </w:pPr>
            <w:r w:rsidRPr="00A4301D">
              <w:rPr>
                <w:i/>
                <w:sz w:val="16"/>
              </w:rPr>
              <w:t>Kin. Theory</w:t>
            </w:r>
            <w:r w:rsidRPr="00A4301D">
              <w:rPr>
                <w:i/>
                <w:color w:val="FF0000"/>
                <w:sz w:val="16"/>
              </w:rPr>
              <w:t xml:space="preserve"> </w:t>
            </w:r>
            <w:r w:rsidRPr="00A4301D">
              <w:rPr>
                <w:i/>
                <w:color w:val="FF0000"/>
                <w:sz w:val="16"/>
                <w:vertAlign w:val="superscript"/>
              </w:rPr>
              <w:t>^</w:t>
            </w:r>
            <w:r w:rsidRPr="00A4301D">
              <w:rPr>
                <w:i/>
                <w:sz w:val="16"/>
              </w:rPr>
              <w:t xml:space="preserve">, </w:t>
            </w:r>
          </w:p>
          <w:p w:rsidR="00A73CDC" w:rsidRPr="00A04A5F" w:rsidRDefault="00A73CDC" w:rsidP="00A73CDC">
            <w:pPr>
              <w:widowControl w:val="0"/>
              <w:ind w:left="-323" w:right="-220"/>
              <w:jc w:val="center"/>
              <w:rPr>
                <w:b/>
                <w:i/>
                <w:sz w:val="16"/>
                <w:vertAlign w:val="superscript"/>
              </w:rPr>
            </w:pPr>
            <w:r>
              <w:rPr>
                <w:i/>
                <w:sz w:val="16"/>
              </w:rPr>
              <w:t>Equipartition</w:t>
            </w:r>
          </w:p>
        </w:tc>
        <w:tc>
          <w:tcPr>
            <w:tcW w:w="3510" w:type="dxa"/>
            <w:tcBorders>
              <w:top w:val="single" w:sz="4" w:space="0" w:color="000000"/>
              <w:left w:val="single" w:sz="4" w:space="0" w:color="000000"/>
              <w:bottom w:val="single" w:sz="4" w:space="0" w:color="000000"/>
              <w:right w:val="single" w:sz="4" w:space="0" w:color="000000"/>
            </w:tcBorders>
          </w:tcPr>
          <w:p w:rsidR="00A73CDC" w:rsidRPr="00A73CDC" w:rsidRDefault="00A73CDC" w:rsidP="00A73CDC">
            <w:pPr>
              <w:widowControl w:val="0"/>
              <w:ind w:left="-323" w:right="-220"/>
              <w:jc w:val="center"/>
              <w:rPr>
                <w:b/>
                <w:i/>
                <w:color w:val="FF0000"/>
                <w:sz w:val="16"/>
              </w:rPr>
            </w:pPr>
          </w:p>
          <w:p w:rsidR="00A73CDC" w:rsidRPr="00A73CDC" w:rsidRDefault="00906EA8" w:rsidP="00A73CDC">
            <w:pPr>
              <w:widowControl w:val="0"/>
              <w:ind w:left="-56" w:right="-218"/>
              <w:rPr>
                <w:color w:val="FF0000"/>
                <w:sz w:val="16"/>
              </w:rPr>
            </w:pPr>
            <w:r>
              <w:rPr>
                <w:i/>
                <w:sz w:val="16"/>
              </w:rPr>
              <w:t xml:space="preserve"> </w:t>
            </w:r>
          </w:p>
          <w:p w:rsidR="00A73CDC" w:rsidRPr="00A73CDC" w:rsidRDefault="00A73CDC" w:rsidP="00A73CDC">
            <w:pPr>
              <w:widowControl w:val="0"/>
              <w:ind w:left="-56" w:right="-218"/>
              <w:rPr>
                <w:b/>
                <w:i/>
                <w:color w:val="FF0000"/>
                <w:sz w:val="16"/>
              </w:rPr>
            </w:pPr>
          </w:p>
        </w:tc>
      </w:tr>
      <w:tr w:rsidR="00A73CDC" w:rsidTr="00072FCF">
        <w:trPr>
          <w:trHeight w:val="620"/>
        </w:trPr>
        <w:tc>
          <w:tcPr>
            <w:tcW w:w="144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2 Sep 4 – Sep 8</w:t>
            </w:r>
          </w:p>
        </w:tc>
        <w:tc>
          <w:tcPr>
            <w:tcW w:w="243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Ch. 1.4 – 1.6</w:t>
            </w:r>
          </w:p>
          <w:p w:rsidR="00480182" w:rsidRPr="00A4301D" w:rsidRDefault="00A73CDC" w:rsidP="00A73CDC">
            <w:pPr>
              <w:ind w:left="-323" w:right="-220"/>
              <w:jc w:val="center"/>
              <w:rPr>
                <w:sz w:val="16"/>
              </w:rPr>
            </w:pPr>
            <w:r>
              <w:rPr>
                <w:i/>
                <w:sz w:val="16"/>
              </w:rPr>
              <w:t xml:space="preserve">Equipartition, </w:t>
            </w:r>
            <w:r w:rsidR="00E804F5">
              <w:rPr>
                <w:sz w:val="16"/>
              </w:rPr>
              <w:t>Q+W</w:t>
            </w:r>
            <w:r w:rsidRPr="00A4301D">
              <w:rPr>
                <w:sz w:val="16"/>
              </w:rPr>
              <w:t>,</w:t>
            </w:r>
          </w:p>
          <w:p w:rsidR="00A73CDC" w:rsidRPr="009004F3" w:rsidRDefault="00A73CDC" w:rsidP="00A73CDC">
            <w:pPr>
              <w:ind w:left="-323" w:right="-220"/>
              <w:jc w:val="center"/>
              <w:rPr>
                <w:sz w:val="24"/>
                <w:szCs w:val="24"/>
              </w:rPr>
            </w:pPr>
            <w:r w:rsidRPr="00A4301D">
              <w:rPr>
                <w:sz w:val="16"/>
              </w:rPr>
              <w:t xml:space="preserve">  Compression W</w:t>
            </w:r>
            <w:r>
              <w:rPr>
                <w:sz w:val="16"/>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56" w:right="-218"/>
              <w:jc w:val="center"/>
              <w:rPr>
                <w:sz w:val="16"/>
              </w:rPr>
            </w:pPr>
            <w:r>
              <w:rPr>
                <w:sz w:val="16"/>
              </w:rPr>
              <w:t>Ch. 1.6,7</w:t>
            </w:r>
          </w:p>
          <w:p w:rsidR="00A73CDC" w:rsidRDefault="00A73CDC" w:rsidP="00A73CDC">
            <w:pPr>
              <w:ind w:left="-323" w:right="-220"/>
              <w:jc w:val="center"/>
              <w:rPr>
                <w:sz w:val="16"/>
              </w:rPr>
            </w:pPr>
            <w:r w:rsidRPr="00A4301D">
              <w:rPr>
                <w:i/>
                <w:sz w:val="16"/>
              </w:rPr>
              <w:t>Rates of processes</w:t>
            </w:r>
            <w:r>
              <w:rPr>
                <w:sz w:val="16"/>
                <w:lang w:val="en-US"/>
              </w:rPr>
              <w:t xml:space="preserve"> </w:t>
            </w:r>
            <w:r>
              <w:rPr>
                <w:sz w:val="16"/>
                <w:vertAlign w:val="superscript"/>
                <w:lang w:val="en-US"/>
              </w:rPr>
              <w:t>@</w:t>
            </w:r>
            <w:r>
              <w:rPr>
                <w:sz w:val="16"/>
                <w:lang w:val="en-US"/>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A73CDC" w:rsidRPr="00A73CDC" w:rsidRDefault="00A73CDC" w:rsidP="00A73CDC">
            <w:pPr>
              <w:widowControl w:val="0"/>
              <w:ind w:left="-56" w:right="-218"/>
              <w:rPr>
                <w:i/>
                <w:color w:val="FF0000"/>
                <w:sz w:val="16"/>
              </w:rPr>
            </w:pPr>
            <w:r w:rsidRPr="00A73CDC">
              <w:rPr>
                <w:i/>
                <w:color w:val="FF0000"/>
                <w:sz w:val="16"/>
              </w:rPr>
              <w:t xml:space="preserve">                                                         </w:t>
            </w:r>
            <w:r w:rsidRPr="00631842">
              <w:rPr>
                <w:i/>
                <w:sz w:val="16"/>
              </w:rPr>
              <w:t xml:space="preserve">9/4 </w:t>
            </w:r>
            <w:proofErr w:type="spellStart"/>
            <w:r w:rsidRPr="00631842">
              <w:rPr>
                <w:i/>
                <w:sz w:val="16"/>
              </w:rPr>
              <w:t>Labor</w:t>
            </w:r>
            <w:proofErr w:type="spellEnd"/>
            <w:r w:rsidRPr="00631842">
              <w:rPr>
                <w:i/>
                <w:sz w:val="16"/>
              </w:rPr>
              <w:t xml:space="preserve"> Day                                           </w:t>
            </w:r>
          </w:p>
          <w:p w:rsidR="00A73CDC" w:rsidRPr="00A73CDC" w:rsidRDefault="00A73CDC" w:rsidP="00A73CDC">
            <w:pPr>
              <w:widowControl w:val="0"/>
              <w:ind w:left="-56" w:right="-218"/>
              <w:rPr>
                <w:b/>
                <w:i/>
                <w:color w:val="FF0000"/>
                <w:sz w:val="16"/>
              </w:rPr>
            </w:pPr>
            <w:r w:rsidRPr="00A73CDC">
              <w:rPr>
                <w:b/>
                <w:i/>
                <w:color w:val="FF0000"/>
                <w:sz w:val="16"/>
              </w:rPr>
              <w:t xml:space="preserve">            8/31 last day to add or change 9/7 to drop</w:t>
            </w:r>
          </w:p>
          <w:p w:rsidR="00A73CDC" w:rsidRPr="00A73CDC" w:rsidRDefault="00A73CDC" w:rsidP="00631842">
            <w:pPr>
              <w:widowControl w:val="0"/>
              <w:ind w:left="-56" w:right="-218"/>
              <w:rPr>
                <w:i/>
                <w:color w:val="FF0000"/>
                <w:sz w:val="16"/>
              </w:rPr>
            </w:pPr>
            <w:r w:rsidRPr="00B12FE4">
              <w:rPr>
                <w:sz w:val="16"/>
              </w:rPr>
              <w:t>HW1</w:t>
            </w:r>
            <w:r w:rsidRPr="00B12FE4">
              <w:rPr>
                <w:sz w:val="16"/>
                <w:vertAlign w:val="superscript"/>
              </w:rPr>
              <w:t>&amp;</w:t>
            </w:r>
            <w:r w:rsidRPr="00B12FE4">
              <w:rPr>
                <w:sz w:val="16"/>
              </w:rPr>
              <w:t xml:space="preserve"> due </w:t>
            </w:r>
            <w:r w:rsidR="00631842" w:rsidRPr="00B12FE4">
              <w:rPr>
                <w:b/>
                <w:sz w:val="16"/>
              </w:rPr>
              <w:t>S</w:t>
            </w:r>
            <w:r w:rsidR="00631842" w:rsidRPr="00B12FE4">
              <w:rPr>
                <w:sz w:val="16"/>
              </w:rPr>
              <w:t xml:space="preserve"> 9/9</w:t>
            </w:r>
            <w:r w:rsidRPr="00B12FE4">
              <w:rPr>
                <w:sz w:val="16"/>
              </w:rPr>
              <w:t xml:space="preserve">   9pm </w:t>
            </w:r>
            <w:r w:rsidRPr="00A73CDC">
              <w:rPr>
                <w:color w:val="FF0000"/>
                <w:sz w:val="16"/>
              </w:rPr>
              <w:t xml:space="preserve">– </w:t>
            </w:r>
            <w:r w:rsidRPr="00A73CDC">
              <w:rPr>
                <w:i/>
                <w:color w:val="FF0000"/>
                <w:sz w:val="16"/>
              </w:rPr>
              <w:t>Reading Summary and Discussion</w:t>
            </w:r>
          </w:p>
        </w:tc>
      </w:tr>
      <w:tr w:rsidR="00A73CDC" w:rsidTr="00072FCF">
        <w:trPr>
          <w:trHeight w:val="620"/>
        </w:trPr>
        <w:tc>
          <w:tcPr>
            <w:tcW w:w="144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 xml:space="preserve">  3 Sep 11 – Sep 15</w:t>
            </w:r>
          </w:p>
        </w:tc>
        <w:tc>
          <w:tcPr>
            <w:tcW w:w="2430" w:type="dxa"/>
            <w:tcBorders>
              <w:top w:val="single" w:sz="4" w:space="0" w:color="000000"/>
              <w:left w:val="single" w:sz="4" w:space="0" w:color="000000"/>
              <w:bottom w:val="single" w:sz="4" w:space="0" w:color="000000"/>
              <w:right w:val="single" w:sz="4" w:space="0" w:color="000000"/>
            </w:tcBorders>
            <w:vAlign w:val="center"/>
          </w:tcPr>
          <w:p w:rsidR="00A73CDC" w:rsidRPr="00A4301D" w:rsidRDefault="00A73CDC" w:rsidP="00E804F5">
            <w:pPr>
              <w:ind w:right="-220"/>
              <w:jc w:val="center"/>
              <w:rPr>
                <w:i/>
                <w:sz w:val="16"/>
                <w:lang w:val="de-DE"/>
              </w:rPr>
            </w:pPr>
            <w:r>
              <w:rPr>
                <w:sz w:val="16"/>
                <w:lang w:val="en-US"/>
              </w:rPr>
              <w:t xml:space="preserve"> </w:t>
            </w:r>
            <w:r w:rsidRPr="00A4301D">
              <w:rPr>
                <w:i/>
                <w:sz w:val="16"/>
                <w:lang w:val="de-DE"/>
              </w:rPr>
              <w:t>Partials*</w:t>
            </w:r>
          </w:p>
          <w:p w:rsidR="00A73CDC" w:rsidRPr="00763F56" w:rsidRDefault="00A73CDC" w:rsidP="00A73CDC">
            <w:pPr>
              <w:widowControl w:val="0"/>
              <w:ind w:right="-220"/>
              <w:jc w:val="center"/>
              <w:rPr>
                <w:sz w:val="16"/>
                <w:lang w:val="de-DE"/>
              </w:rPr>
            </w:pPr>
            <w:r w:rsidRPr="00A4301D">
              <w:rPr>
                <w:i/>
                <w:sz w:val="16"/>
                <w:lang w:val="de-DE"/>
              </w:rPr>
              <w:t>vd Waals*</w:t>
            </w:r>
          </w:p>
        </w:tc>
        <w:tc>
          <w:tcPr>
            <w:tcW w:w="2250" w:type="dxa"/>
            <w:tcBorders>
              <w:top w:val="single" w:sz="4" w:space="0" w:color="000000"/>
              <w:left w:val="single" w:sz="4" w:space="0" w:color="000000"/>
              <w:bottom w:val="single" w:sz="4" w:space="0" w:color="000000"/>
              <w:right w:val="single" w:sz="4" w:space="0" w:color="000000"/>
            </w:tcBorders>
            <w:vAlign w:val="center"/>
          </w:tcPr>
          <w:p w:rsidR="00A73CDC" w:rsidRPr="00A4301D" w:rsidRDefault="00A73CDC" w:rsidP="00A73CDC">
            <w:pPr>
              <w:widowControl w:val="0"/>
              <w:ind w:left="-56" w:right="-218"/>
              <w:jc w:val="center"/>
              <w:rPr>
                <w:i/>
                <w:sz w:val="16"/>
                <w:lang w:val="de-DE"/>
              </w:rPr>
            </w:pPr>
            <w:r w:rsidRPr="00A4301D">
              <w:rPr>
                <w:i/>
                <w:sz w:val="16"/>
                <w:lang w:val="de-DE"/>
              </w:rPr>
              <w:t>vd Waals</w:t>
            </w:r>
            <w:r w:rsidRPr="00A4301D">
              <w:rPr>
                <w:i/>
                <w:sz w:val="16"/>
                <w:vertAlign w:val="superscript"/>
                <w:lang w:val="de-DE"/>
              </w:rPr>
              <w:t>*,</w:t>
            </w:r>
            <w:r w:rsidRPr="00A4301D">
              <w:rPr>
                <w:i/>
                <w:color w:val="FF0000"/>
                <w:sz w:val="16"/>
                <w:vertAlign w:val="superscript"/>
                <w:lang w:val="de-DE"/>
              </w:rPr>
              <w:t>^</w:t>
            </w:r>
          </w:p>
          <w:p w:rsidR="00A73CDC" w:rsidRPr="003E5A4B" w:rsidRDefault="00A73CDC" w:rsidP="00747941">
            <w:pPr>
              <w:ind w:left="-323" w:right="-220"/>
              <w:jc w:val="center"/>
              <w:rPr>
                <w:sz w:val="16"/>
                <w:lang w:val="en-US"/>
              </w:rPr>
            </w:pPr>
            <w:r w:rsidRPr="00A4301D">
              <w:rPr>
                <w:i/>
                <w:sz w:val="16"/>
                <w:vertAlign w:val="superscript"/>
                <w:lang w:val="de-DE"/>
              </w:rPr>
              <w:t xml:space="preserve">        </w:t>
            </w:r>
            <w:r w:rsidR="00747941">
              <w:rPr>
                <w:i/>
                <w:sz w:val="16"/>
                <w:lang w:val="de-DE"/>
              </w:rPr>
              <w:t>pVT system calculus</w:t>
            </w:r>
            <w:r>
              <w:rPr>
                <w:sz w:val="16"/>
                <w:lang w:val="en-US"/>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A73CDC" w:rsidRPr="00A73CDC" w:rsidRDefault="00A73CDC" w:rsidP="00A73CDC">
            <w:pPr>
              <w:widowControl w:val="0"/>
              <w:ind w:left="-56" w:right="-218"/>
              <w:rPr>
                <w:color w:val="FF0000"/>
                <w:sz w:val="16"/>
                <w:lang w:val="de-DE"/>
              </w:rPr>
            </w:pPr>
            <w:r w:rsidRPr="00A73CDC">
              <w:rPr>
                <w:i/>
                <w:color w:val="FF0000"/>
                <w:sz w:val="16"/>
                <w:lang w:val="en-US"/>
              </w:rPr>
              <w:t xml:space="preserve"> </w:t>
            </w:r>
          </w:p>
          <w:p w:rsidR="00A73CDC" w:rsidRPr="00A73CDC" w:rsidRDefault="00A73CDC" w:rsidP="00A73CDC">
            <w:pPr>
              <w:widowControl w:val="0"/>
              <w:ind w:left="-56" w:right="-218"/>
              <w:rPr>
                <w:color w:val="FF0000"/>
                <w:sz w:val="16"/>
                <w:lang w:val="de-DE"/>
              </w:rPr>
            </w:pPr>
            <w:r w:rsidRPr="00A73CDC">
              <w:rPr>
                <w:i/>
                <w:color w:val="FF0000"/>
                <w:sz w:val="16"/>
              </w:rPr>
              <w:t xml:space="preserve">  </w:t>
            </w:r>
            <w:r w:rsidR="00906EA8">
              <w:rPr>
                <w:i/>
                <w:sz w:val="16"/>
              </w:rPr>
              <w:t>Discussion 1 post HW1/pre HW2</w:t>
            </w:r>
            <w:r w:rsidRPr="00A73CDC">
              <w:rPr>
                <w:i/>
                <w:color w:val="FF0000"/>
                <w:sz w:val="16"/>
              </w:rPr>
              <w:t xml:space="preserve">                                                                         </w:t>
            </w:r>
          </w:p>
        </w:tc>
      </w:tr>
      <w:tr w:rsidR="00A73CDC" w:rsidTr="00072FCF">
        <w:tc>
          <w:tcPr>
            <w:tcW w:w="144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 xml:space="preserve">  4 Sep 18 – Sep 22</w:t>
            </w:r>
          </w:p>
        </w:tc>
        <w:tc>
          <w:tcPr>
            <w:tcW w:w="243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lang w:val="de-DE"/>
              </w:rPr>
            </w:pPr>
            <w:r>
              <w:rPr>
                <w:sz w:val="16"/>
                <w:lang w:val="en-US"/>
              </w:rPr>
              <w:t xml:space="preserve"> </w:t>
            </w:r>
            <w:r>
              <w:rPr>
                <w:sz w:val="16"/>
                <w:lang w:val="de-DE"/>
              </w:rPr>
              <w:t xml:space="preserve"> Ch. 2.1,2    </w:t>
            </w:r>
          </w:p>
          <w:p w:rsidR="00A73CDC" w:rsidRPr="00A4301D" w:rsidRDefault="00A73CDC" w:rsidP="00A73CDC">
            <w:pPr>
              <w:widowControl w:val="0"/>
              <w:ind w:left="-323" w:right="-220"/>
              <w:jc w:val="center"/>
              <w:rPr>
                <w:i/>
                <w:sz w:val="16"/>
                <w:lang w:val="de-DE"/>
              </w:rPr>
            </w:pPr>
            <w:r w:rsidRPr="00A4301D">
              <w:rPr>
                <w:i/>
                <w:sz w:val="16"/>
                <w:lang w:val="de-DE"/>
              </w:rPr>
              <w:t>2-state sys</w:t>
            </w:r>
          </w:p>
          <w:p w:rsidR="00A73CDC" w:rsidRPr="00E804F5" w:rsidRDefault="00A73CDC" w:rsidP="00E804F5">
            <w:pPr>
              <w:widowControl w:val="0"/>
              <w:ind w:left="-323" w:right="-220"/>
              <w:jc w:val="center"/>
              <w:rPr>
                <w:i/>
                <w:sz w:val="16"/>
                <w:lang w:val="en-US"/>
              </w:rPr>
            </w:pPr>
            <w:r w:rsidRPr="00A4301D">
              <w:rPr>
                <w:i/>
                <w:sz w:val="16"/>
                <w:lang w:val="de-DE"/>
              </w:rPr>
              <w:t xml:space="preserve">Einstein solids </w:t>
            </w:r>
          </w:p>
        </w:tc>
        <w:tc>
          <w:tcPr>
            <w:tcW w:w="225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lang w:val="de-DE"/>
              </w:rPr>
            </w:pPr>
            <w:r>
              <w:rPr>
                <w:sz w:val="16"/>
                <w:lang w:val="de-DE"/>
              </w:rPr>
              <w:t>Ch. 2.3,4</w:t>
            </w:r>
          </w:p>
          <w:p w:rsidR="00A73CDC" w:rsidRPr="00A4301D" w:rsidRDefault="00A73CDC" w:rsidP="00A73CDC">
            <w:pPr>
              <w:widowControl w:val="0"/>
              <w:ind w:left="-323" w:right="-220"/>
              <w:jc w:val="center"/>
              <w:rPr>
                <w:i/>
                <w:sz w:val="16"/>
                <w:lang w:val="en-US"/>
              </w:rPr>
            </w:pPr>
            <w:r w:rsidRPr="00A4301D">
              <w:rPr>
                <w:i/>
                <w:sz w:val="16"/>
                <w:lang w:val="en-US"/>
              </w:rPr>
              <w:t>Interacting systems</w:t>
            </w:r>
          </w:p>
          <w:p w:rsidR="00A73CDC" w:rsidRPr="00817C5E" w:rsidRDefault="00A73CDC" w:rsidP="00A73CDC">
            <w:pPr>
              <w:ind w:left="-323" w:right="-220"/>
              <w:jc w:val="center"/>
              <w:rPr>
                <w:sz w:val="16"/>
                <w:lang w:val="en-US"/>
              </w:rPr>
            </w:pPr>
            <w:r w:rsidRPr="00A4301D">
              <w:rPr>
                <w:i/>
                <w:sz w:val="16"/>
                <w:lang w:val="en-US"/>
              </w:rPr>
              <w:t>Large systems</w:t>
            </w:r>
            <w:r>
              <w:rPr>
                <w:sz w:val="16"/>
                <w:lang w:val="en-US"/>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A73CDC" w:rsidRPr="00B12FE4" w:rsidRDefault="00A73CDC" w:rsidP="00A73CDC">
            <w:pPr>
              <w:widowControl w:val="0"/>
              <w:ind w:left="-56" w:right="-218"/>
              <w:rPr>
                <w:sz w:val="16"/>
                <w:lang w:val="en-US"/>
              </w:rPr>
            </w:pPr>
            <w:r w:rsidRPr="00B12FE4">
              <w:rPr>
                <w:sz w:val="16"/>
              </w:rPr>
              <w:t xml:space="preserve">HW2 due  </w:t>
            </w:r>
            <w:r w:rsidRPr="00B12FE4">
              <w:rPr>
                <w:b/>
                <w:sz w:val="16"/>
              </w:rPr>
              <w:t>S</w:t>
            </w:r>
            <w:r w:rsidR="00B12FE4" w:rsidRPr="00B12FE4">
              <w:rPr>
                <w:sz w:val="16"/>
              </w:rPr>
              <w:t xml:space="preserve"> 9/17   11</w:t>
            </w:r>
            <w:r w:rsidRPr="00B12FE4">
              <w:rPr>
                <w:sz w:val="16"/>
              </w:rPr>
              <w:t>pm</w:t>
            </w:r>
          </w:p>
          <w:p w:rsidR="00A73CDC" w:rsidRPr="00A73CDC" w:rsidRDefault="00A73CDC" w:rsidP="00A73CDC">
            <w:pPr>
              <w:widowControl w:val="0"/>
              <w:ind w:left="-56" w:right="-218"/>
              <w:rPr>
                <w:color w:val="FF0000"/>
                <w:sz w:val="16"/>
              </w:rPr>
            </w:pPr>
            <w:r w:rsidRPr="00A73CDC">
              <w:rPr>
                <w:color w:val="FF0000"/>
                <w:sz w:val="16"/>
                <w:lang w:val="en-US"/>
              </w:rPr>
              <w:t xml:space="preserve"> </w:t>
            </w:r>
            <w:r w:rsidRPr="00A73CDC">
              <w:rPr>
                <w:color w:val="FF0000"/>
                <w:sz w:val="16"/>
              </w:rPr>
              <w:t xml:space="preserve">  </w:t>
            </w:r>
          </w:p>
          <w:p w:rsidR="00A73CDC" w:rsidRPr="00A73CDC" w:rsidRDefault="00A73CDC" w:rsidP="00A73CDC">
            <w:pPr>
              <w:widowControl w:val="0"/>
              <w:ind w:left="-56" w:right="-218"/>
              <w:rPr>
                <w:color w:val="FF0000"/>
                <w:sz w:val="16"/>
                <w:lang w:val="en-US"/>
              </w:rPr>
            </w:pPr>
          </w:p>
        </w:tc>
      </w:tr>
      <w:tr w:rsidR="00A73CDC" w:rsidTr="00072FCF">
        <w:tc>
          <w:tcPr>
            <w:tcW w:w="144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5 Sep 25 – Sep 29</w:t>
            </w:r>
          </w:p>
        </w:tc>
        <w:tc>
          <w:tcPr>
            <w:tcW w:w="243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lang w:val="en-US"/>
              </w:rPr>
            </w:pPr>
            <w:r>
              <w:rPr>
                <w:sz w:val="16"/>
                <w:lang w:val="en-US"/>
              </w:rPr>
              <w:t>Ch. 2.4,5</w:t>
            </w:r>
          </w:p>
          <w:p w:rsidR="00A73CDC" w:rsidRPr="00A4301D" w:rsidRDefault="00A73CDC" w:rsidP="00A73CDC">
            <w:pPr>
              <w:widowControl w:val="0"/>
              <w:ind w:left="-323" w:right="-220"/>
              <w:jc w:val="center"/>
              <w:rPr>
                <w:i/>
                <w:sz w:val="16"/>
                <w:vertAlign w:val="superscript"/>
                <w:lang w:val="en-US"/>
              </w:rPr>
            </w:pPr>
            <w:r w:rsidRPr="00A4301D">
              <w:rPr>
                <w:i/>
                <w:sz w:val="16"/>
                <w:lang w:val="en-US"/>
              </w:rPr>
              <w:t>Large systems</w:t>
            </w:r>
            <w:r w:rsidRPr="00A4301D">
              <w:rPr>
                <w:i/>
                <w:color w:val="FF0000"/>
                <w:sz w:val="16"/>
                <w:vertAlign w:val="superscript"/>
                <w:lang w:val="en-US"/>
              </w:rPr>
              <w:t>^</w:t>
            </w:r>
          </w:p>
          <w:p w:rsidR="00A73CDC" w:rsidRDefault="00A73CDC" w:rsidP="00A73CDC">
            <w:pPr>
              <w:ind w:left="-323" w:right="-220"/>
              <w:jc w:val="center"/>
              <w:rPr>
                <w:sz w:val="16"/>
              </w:rPr>
            </w:pPr>
            <w:r w:rsidRPr="00A4301D">
              <w:rPr>
                <w:i/>
                <w:sz w:val="16"/>
                <w:lang w:val="en-US"/>
              </w:rPr>
              <w:t>Ideal Gas</w:t>
            </w:r>
            <w:r>
              <w:rPr>
                <w:sz w:val="16"/>
                <w:lang w:val="en-US"/>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ind w:left="-323" w:right="-220"/>
              <w:jc w:val="center"/>
              <w:rPr>
                <w:sz w:val="16"/>
                <w:lang w:val="en-US"/>
              </w:rPr>
            </w:pPr>
            <w:r>
              <w:rPr>
                <w:sz w:val="16"/>
                <w:lang w:val="en-US"/>
              </w:rPr>
              <w:t xml:space="preserve"> </w:t>
            </w:r>
          </w:p>
          <w:p w:rsidR="00A73CDC" w:rsidRDefault="00A73CDC" w:rsidP="00A73CDC">
            <w:pPr>
              <w:widowControl w:val="0"/>
              <w:ind w:left="-323" w:right="-220"/>
              <w:jc w:val="center"/>
              <w:rPr>
                <w:sz w:val="16"/>
                <w:lang w:val="en-US"/>
              </w:rPr>
            </w:pPr>
            <w:r w:rsidRPr="00DE3471">
              <w:rPr>
                <w:b/>
                <w:color w:val="00B0F0"/>
                <w:sz w:val="16"/>
                <w:lang w:val="en-US"/>
              </w:rPr>
              <w:t xml:space="preserve">        </w:t>
            </w:r>
            <w:r>
              <w:rPr>
                <w:sz w:val="16"/>
                <w:lang w:val="en-US"/>
              </w:rPr>
              <w:t xml:space="preserve"> Ch. 2.6</w:t>
            </w:r>
          </w:p>
          <w:p w:rsidR="00A73CDC" w:rsidRPr="00E64021" w:rsidRDefault="00A73CDC" w:rsidP="00E64021">
            <w:pPr>
              <w:ind w:left="-56" w:right="-218"/>
              <w:jc w:val="center"/>
              <w:rPr>
                <w:i/>
                <w:color w:val="00B0F0"/>
                <w:sz w:val="16"/>
                <w:lang w:val="en-US"/>
              </w:rPr>
            </w:pPr>
            <w:r w:rsidRPr="00A4301D">
              <w:rPr>
                <w:i/>
                <w:sz w:val="16"/>
                <w:lang w:val="en-US"/>
              </w:rPr>
              <w:t>Entropy</w:t>
            </w:r>
          </w:p>
        </w:tc>
        <w:tc>
          <w:tcPr>
            <w:tcW w:w="3510" w:type="dxa"/>
            <w:tcBorders>
              <w:top w:val="single" w:sz="4" w:space="0" w:color="000000"/>
              <w:left w:val="single" w:sz="4" w:space="0" w:color="000000"/>
              <w:bottom w:val="single" w:sz="4" w:space="0" w:color="000000"/>
              <w:right w:val="single" w:sz="4" w:space="0" w:color="000000"/>
            </w:tcBorders>
          </w:tcPr>
          <w:p w:rsidR="00A73CDC" w:rsidRPr="00A73CDC" w:rsidRDefault="00A73CDC" w:rsidP="00A73CDC">
            <w:pPr>
              <w:widowControl w:val="0"/>
              <w:ind w:left="-56" w:right="-218"/>
              <w:rPr>
                <w:bCs/>
                <w:color w:val="FF0000"/>
                <w:sz w:val="16"/>
                <w:lang w:val="en-US"/>
              </w:rPr>
            </w:pPr>
            <w:r w:rsidRPr="00A73CDC">
              <w:rPr>
                <w:bCs/>
                <w:color w:val="FF0000"/>
                <w:sz w:val="16"/>
                <w:lang w:val="en-US"/>
              </w:rPr>
              <w:t xml:space="preserve"> </w:t>
            </w:r>
          </w:p>
          <w:p w:rsidR="00A73CDC" w:rsidRPr="00A73CDC" w:rsidRDefault="00906EA8" w:rsidP="00A73CDC">
            <w:pPr>
              <w:widowControl w:val="0"/>
              <w:ind w:left="-56" w:right="-218"/>
              <w:rPr>
                <w:bCs/>
                <w:color w:val="FF0000"/>
                <w:sz w:val="16"/>
                <w:lang w:val="en-US"/>
              </w:rPr>
            </w:pPr>
            <w:r>
              <w:rPr>
                <w:i/>
                <w:sz w:val="16"/>
              </w:rPr>
              <w:t>Discussion 2 post HW2/pre HW3</w:t>
            </w:r>
          </w:p>
          <w:p w:rsidR="00A73CDC" w:rsidRPr="00A73CDC" w:rsidRDefault="00A73CDC" w:rsidP="00A73CDC">
            <w:pPr>
              <w:widowControl w:val="0"/>
              <w:ind w:left="-56" w:right="-218"/>
              <w:rPr>
                <w:color w:val="FF0000"/>
                <w:sz w:val="16"/>
              </w:rPr>
            </w:pPr>
            <w:r w:rsidRPr="00A73CDC">
              <w:rPr>
                <w:bCs/>
                <w:color w:val="FF0000"/>
                <w:sz w:val="16"/>
                <w:lang w:val="en-US"/>
              </w:rPr>
              <w:t xml:space="preserve">                  </w:t>
            </w:r>
            <w:r w:rsidRPr="00A73CDC">
              <w:rPr>
                <w:color w:val="FF0000"/>
                <w:sz w:val="16"/>
                <w:lang w:val="en-US"/>
              </w:rPr>
              <w:t xml:space="preserve">  </w:t>
            </w:r>
          </w:p>
        </w:tc>
      </w:tr>
      <w:tr w:rsidR="00A73CDC" w:rsidTr="00072FCF">
        <w:tc>
          <w:tcPr>
            <w:tcW w:w="144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6 Oct 2 – Oct 6</w:t>
            </w:r>
          </w:p>
        </w:tc>
        <w:tc>
          <w:tcPr>
            <w:tcW w:w="243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lang w:val="en-US"/>
              </w:rPr>
              <w:t xml:space="preserve"> </w:t>
            </w:r>
            <w:r w:rsidRPr="00DE3471">
              <w:rPr>
                <w:color w:val="00B0F0"/>
                <w:sz w:val="16"/>
                <w:lang w:val="en-US"/>
              </w:rPr>
              <w:t xml:space="preserve">  </w:t>
            </w:r>
            <w:r>
              <w:rPr>
                <w:bCs/>
                <w:sz w:val="16"/>
              </w:rPr>
              <w:t xml:space="preserve">        </w:t>
            </w:r>
            <w:r>
              <w:rPr>
                <w:sz w:val="16"/>
              </w:rPr>
              <w:t xml:space="preserve"> Ch. 3.1,.2</w:t>
            </w:r>
          </w:p>
          <w:p w:rsidR="00A73CDC" w:rsidRPr="00A4301D" w:rsidRDefault="00A73CDC" w:rsidP="00A73CDC">
            <w:pPr>
              <w:widowControl w:val="0"/>
              <w:ind w:left="-323" w:right="-220"/>
              <w:jc w:val="center"/>
              <w:rPr>
                <w:i/>
                <w:sz w:val="16"/>
              </w:rPr>
            </w:pPr>
            <w:r w:rsidRPr="00A4301D">
              <w:rPr>
                <w:i/>
                <w:sz w:val="16"/>
              </w:rPr>
              <w:t xml:space="preserve">Redefining </w:t>
            </w:r>
            <w:proofErr w:type="gramStart"/>
            <w:r w:rsidRPr="00A4301D">
              <w:rPr>
                <w:i/>
                <w:sz w:val="16"/>
              </w:rPr>
              <w:t>temp</w:t>
            </w:r>
            <w:proofErr w:type="gramEnd"/>
            <w:r w:rsidRPr="00A4301D">
              <w:rPr>
                <w:i/>
                <w:sz w:val="16"/>
              </w:rPr>
              <w:t>.</w:t>
            </w:r>
          </w:p>
          <w:p w:rsidR="00A73CDC" w:rsidRPr="002205B3" w:rsidRDefault="00A73CDC" w:rsidP="00A73CDC">
            <w:pPr>
              <w:ind w:left="-56" w:right="-218"/>
              <w:jc w:val="center"/>
              <w:rPr>
                <w:sz w:val="16"/>
                <w:lang w:val="en-US"/>
              </w:rPr>
            </w:pPr>
            <w:r w:rsidRPr="00A4301D">
              <w:rPr>
                <w:i/>
                <w:sz w:val="16"/>
              </w:rPr>
              <w:t>Entropy and heat</w:t>
            </w:r>
          </w:p>
        </w:tc>
        <w:tc>
          <w:tcPr>
            <w:tcW w:w="225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lang w:val="en-US"/>
              </w:rPr>
              <w:t xml:space="preserve"> </w:t>
            </w:r>
            <w:r>
              <w:rPr>
                <w:sz w:val="16"/>
              </w:rPr>
              <w:t xml:space="preserve"> Ch. 3.3</w:t>
            </w:r>
          </w:p>
          <w:p w:rsidR="00A73CDC" w:rsidRPr="00A4301D" w:rsidRDefault="00A73CDC" w:rsidP="00A73CDC">
            <w:pPr>
              <w:ind w:left="-323" w:right="-220"/>
              <w:jc w:val="center"/>
              <w:rPr>
                <w:i/>
                <w:color w:val="33CCCC"/>
                <w:sz w:val="16"/>
              </w:rPr>
            </w:pPr>
            <w:proofErr w:type="spellStart"/>
            <w:r w:rsidRPr="00A4301D">
              <w:rPr>
                <w:i/>
                <w:sz w:val="16"/>
              </w:rPr>
              <w:t>Paramagnetism</w:t>
            </w:r>
            <w:proofErr w:type="spellEnd"/>
          </w:p>
        </w:tc>
        <w:tc>
          <w:tcPr>
            <w:tcW w:w="3510" w:type="dxa"/>
            <w:tcBorders>
              <w:top w:val="single" w:sz="4" w:space="0" w:color="000000"/>
              <w:left w:val="single" w:sz="4" w:space="0" w:color="000000"/>
              <w:bottom w:val="single" w:sz="4" w:space="0" w:color="000000"/>
              <w:right w:val="single" w:sz="4" w:space="0" w:color="000000"/>
            </w:tcBorders>
          </w:tcPr>
          <w:p w:rsidR="00A73CDC" w:rsidRPr="00A73CDC" w:rsidRDefault="00A73CDC" w:rsidP="00A73CDC">
            <w:pPr>
              <w:widowControl w:val="0"/>
              <w:ind w:left="-56" w:right="-218"/>
              <w:rPr>
                <w:bCs/>
                <w:color w:val="FF0000"/>
                <w:sz w:val="16"/>
                <w:szCs w:val="16"/>
              </w:rPr>
            </w:pPr>
            <w:r w:rsidRPr="00B12FE4">
              <w:rPr>
                <w:sz w:val="16"/>
                <w:lang w:val="en-US"/>
              </w:rPr>
              <w:t xml:space="preserve">HW3 due  </w:t>
            </w:r>
            <w:r w:rsidRPr="00B12FE4">
              <w:rPr>
                <w:b/>
                <w:sz w:val="16"/>
                <w:lang w:val="en-US"/>
              </w:rPr>
              <w:t xml:space="preserve">S </w:t>
            </w:r>
            <w:r w:rsidR="00B12FE4" w:rsidRPr="00B12FE4">
              <w:rPr>
                <w:sz w:val="16"/>
                <w:lang w:val="en-US"/>
              </w:rPr>
              <w:t>10/1   11</w:t>
            </w:r>
            <w:r w:rsidRPr="00B12FE4">
              <w:rPr>
                <w:sz w:val="16"/>
                <w:lang w:val="en-US"/>
              </w:rPr>
              <w:t>pm</w:t>
            </w:r>
            <w:r w:rsidRPr="00B12FE4">
              <w:rPr>
                <w:b/>
                <w:bCs/>
                <w:sz w:val="16"/>
                <w:szCs w:val="16"/>
              </w:rPr>
              <w:t xml:space="preserve">                                      </w:t>
            </w:r>
          </w:p>
          <w:p w:rsidR="00A73CDC" w:rsidRPr="00A73CDC" w:rsidRDefault="00A73CDC" w:rsidP="00A73CDC">
            <w:pPr>
              <w:widowControl w:val="0"/>
              <w:ind w:left="-56" w:right="-218"/>
              <w:rPr>
                <w:b/>
                <w:bCs/>
                <w:color w:val="FF0000"/>
                <w:sz w:val="16"/>
                <w:szCs w:val="16"/>
              </w:rPr>
            </w:pPr>
            <w:r w:rsidRPr="00A73CDC">
              <w:rPr>
                <w:bCs/>
                <w:color w:val="FF0000"/>
                <w:sz w:val="16"/>
                <w:szCs w:val="16"/>
              </w:rPr>
              <w:t xml:space="preserve"> </w:t>
            </w:r>
          </w:p>
          <w:p w:rsidR="00A73CDC" w:rsidRPr="00A73CDC" w:rsidRDefault="00A73CDC" w:rsidP="00072FCF">
            <w:pPr>
              <w:widowControl w:val="0"/>
              <w:ind w:left="-56" w:right="-218"/>
              <w:rPr>
                <w:b/>
                <w:bCs/>
                <w:color w:val="FF0000"/>
                <w:sz w:val="16"/>
                <w:szCs w:val="16"/>
              </w:rPr>
            </w:pPr>
            <w:r w:rsidRPr="00A73CDC">
              <w:rPr>
                <w:b/>
                <w:bCs/>
                <w:color w:val="FF0000"/>
                <w:sz w:val="16"/>
                <w:szCs w:val="16"/>
              </w:rPr>
              <w:t xml:space="preserve">                            10/2 advising week</w:t>
            </w:r>
          </w:p>
        </w:tc>
      </w:tr>
      <w:tr w:rsidR="00A73CDC" w:rsidTr="00072FCF">
        <w:tc>
          <w:tcPr>
            <w:tcW w:w="144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 xml:space="preserve"> 7 Oct 9 – Oct 13</w:t>
            </w:r>
          </w:p>
        </w:tc>
        <w:tc>
          <w:tcPr>
            <w:tcW w:w="243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ind w:left="-323" w:right="-220"/>
              <w:jc w:val="center"/>
              <w:rPr>
                <w:sz w:val="16"/>
              </w:rPr>
            </w:pPr>
            <w:r>
              <w:rPr>
                <w:sz w:val="16"/>
              </w:rPr>
              <w:t xml:space="preserve"> </w:t>
            </w:r>
          </w:p>
          <w:p w:rsidR="00A73CDC" w:rsidRDefault="00A73CDC" w:rsidP="00A73CDC">
            <w:pPr>
              <w:widowControl w:val="0"/>
              <w:ind w:left="-323" w:right="-220"/>
              <w:jc w:val="center"/>
              <w:rPr>
                <w:sz w:val="16"/>
              </w:rPr>
            </w:pPr>
            <w:r>
              <w:rPr>
                <w:sz w:val="16"/>
              </w:rPr>
              <w:t>Ch. 3.3</w:t>
            </w:r>
          </w:p>
          <w:p w:rsidR="00A4301D" w:rsidRPr="00E804F5" w:rsidRDefault="00A73CDC" w:rsidP="00E804F5">
            <w:pPr>
              <w:ind w:left="-323" w:right="-220"/>
              <w:jc w:val="center"/>
              <w:rPr>
                <w:i/>
                <w:sz w:val="16"/>
              </w:rPr>
            </w:pPr>
            <w:proofErr w:type="spellStart"/>
            <w:r w:rsidRPr="00A4301D">
              <w:rPr>
                <w:i/>
                <w:sz w:val="16"/>
              </w:rPr>
              <w:t>Paramagnetism</w:t>
            </w:r>
            <w:proofErr w:type="spellEnd"/>
          </w:p>
        </w:tc>
        <w:tc>
          <w:tcPr>
            <w:tcW w:w="2250" w:type="dxa"/>
            <w:tcBorders>
              <w:top w:val="single" w:sz="4" w:space="0" w:color="000000"/>
              <w:left w:val="single" w:sz="4" w:space="0" w:color="000000"/>
              <w:bottom w:val="single" w:sz="4" w:space="0" w:color="000000"/>
              <w:right w:val="single" w:sz="4" w:space="0" w:color="000000"/>
            </w:tcBorders>
            <w:vAlign w:val="center"/>
          </w:tcPr>
          <w:p w:rsidR="00A73CDC" w:rsidRPr="005947E8" w:rsidRDefault="00A73CDC" w:rsidP="00A73CDC">
            <w:pPr>
              <w:widowControl w:val="0"/>
              <w:ind w:left="-323" w:right="-220"/>
              <w:jc w:val="center"/>
              <w:rPr>
                <w:color w:val="000000" w:themeColor="text1"/>
                <w:sz w:val="16"/>
                <w:szCs w:val="16"/>
              </w:rPr>
            </w:pPr>
            <w:r w:rsidRPr="005947E8">
              <w:rPr>
                <w:color w:val="000000" w:themeColor="text1"/>
                <w:sz w:val="16"/>
                <w:szCs w:val="16"/>
              </w:rPr>
              <w:t>Ch. 3.3,.4</w:t>
            </w:r>
          </w:p>
          <w:p w:rsidR="00A73CDC" w:rsidRPr="00A4301D" w:rsidRDefault="00A73CDC" w:rsidP="00A73CDC">
            <w:pPr>
              <w:widowControl w:val="0"/>
              <w:ind w:left="-323" w:right="-220"/>
              <w:jc w:val="center"/>
              <w:rPr>
                <w:i/>
                <w:color w:val="000000" w:themeColor="text1"/>
                <w:sz w:val="16"/>
                <w:szCs w:val="16"/>
              </w:rPr>
            </w:pPr>
            <w:r w:rsidRPr="00A4301D">
              <w:rPr>
                <w:i/>
                <w:color w:val="000000" w:themeColor="text1"/>
                <w:sz w:val="16"/>
                <w:szCs w:val="16"/>
              </w:rPr>
              <w:t xml:space="preserve">Mechanical </w:t>
            </w:r>
            <w:proofErr w:type="spellStart"/>
            <w:r w:rsidRPr="00A4301D">
              <w:rPr>
                <w:i/>
                <w:color w:val="000000" w:themeColor="text1"/>
                <w:sz w:val="16"/>
                <w:szCs w:val="16"/>
              </w:rPr>
              <w:t>Equilib</w:t>
            </w:r>
            <w:proofErr w:type="spellEnd"/>
            <w:r w:rsidRPr="00A4301D">
              <w:rPr>
                <w:i/>
                <w:color w:val="000000" w:themeColor="text1"/>
                <w:sz w:val="16"/>
                <w:szCs w:val="16"/>
              </w:rPr>
              <w:t>.</w:t>
            </w:r>
          </w:p>
          <w:p w:rsidR="00A73CDC" w:rsidRDefault="00A73CDC" w:rsidP="00A73CDC">
            <w:pPr>
              <w:ind w:left="-323" w:right="-220"/>
              <w:jc w:val="center"/>
              <w:rPr>
                <w:color w:val="800080"/>
                <w:sz w:val="16"/>
              </w:rPr>
            </w:pPr>
            <w:r w:rsidRPr="00A4301D">
              <w:rPr>
                <w:i/>
                <w:color w:val="000000" w:themeColor="text1"/>
                <w:sz w:val="16"/>
                <w:szCs w:val="16"/>
              </w:rPr>
              <w:t xml:space="preserve">Diff. </w:t>
            </w:r>
            <w:proofErr w:type="spellStart"/>
            <w:r w:rsidRPr="00A4301D">
              <w:rPr>
                <w:i/>
                <w:color w:val="000000" w:themeColor="text1"/>
                <w:sz w:val="16"/>
                <w:szCs w:val="16"/>
              </w:rPr>
              <w:t>Equil</w:t>
            </w:r>
            <w:proofErr w:type="spellEnd"/>
            <w:r w:rsidRPr="00A4301D">
              <w:rPr>
                <w:i/>
                <w:color w:val="000000" w:themeColor="text1"/>
                <w:sz w:val="16"/>
                <w:szCs w:val="16"/>
              </w:rPr>
              <w:t>.</w:t>
            </w:r>
            <w:r>
              <w:rPr>
                <w:sz w:val="16"/>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A73CDC" w:rsidRPr="00A73CDC" w:rsidRDefault="00906EA8" w:rsidP="00A73CDC">
            <w:pPr>
              <w:widowControl w:val="0"/>
              <w:ind w:left="-56" w:right="-218"/>
              <w:rPr>
                <w:b/>
                <w:color w:val="FF0000"/>
                <w:sz w:val="16"/>
              </w:rPr>
            </w:pPr>
            <w:r>
              <w:rPr>
                <w:i/>
                <w:sz w:val="16"/>
              </w:rPr>
              <w:t>Discussion 3 post HW3/pre HW4</w:t>
            </w:r>
          </w:p>
          <w:p w:rsidR="00A73CDC" w:rsidRPr="00A73CDC" w:rsidRDefault="00362C9A" w:rsidP="00A73CDC">
            <w:pPr>
              <w:widowControl w:val="0"/>
              <w:ind w:left="-56" w:right="-218"/>
              <w:rPr>
                <w:color w:val="FF0000"/>
                <w:sz w:val="16"/>
              </w:rPr>
            </w:pPr>
            <w:r>
              <w:rPr>
                <w:b/>
                <w:color w:val="FF0000"/>
                <w:sz w:val="16"/>
              </w:rPr>
              <w:t>Exam 1   R  10/12         5</w:t>
            </w:r>
            <w:r>
              <w:rPr>
                <w:b/>
                <w:color w:val="FF0000"/>
                <w:sz w:val="16"/>
                <w:vertAlign w:val="superscript"/>
              </w:rPr>
              <w:t>00</w:t>
            </w:r>
            <w:r w:rsidRPr="00A73CDC">
              <w:rPr>
                <w:b/>
                <w:color w:val="FF0000"/>
                <w:sz w:val="16"/>
              </w:rPr>
              <w:t>- 7</w:t>
            </w:r>
            <w:r>
              <w:rPr>
                <w:b/>
                <w:color w:val="FF0000"/>
                <w:sz w:val="16"/>
                <w:vertAlign w:val="superscript"/>
              </w:rPr>
              <w:t>00</w:t>
            </w:r>
            <w:r w:rsidRPr="00A73CDC">
              <w:rPr>
                <w:b/>
                <w:color w:val="FF0000"/>
                <w:sz w:val="16"/>
              </w:rPr>
              <w:t>pm</w:t>
            </w:r>
            <w:r w:rsidRPr="00A73CDC">
              <w:rPr>
                <w:i/>
                <w:color w:val="FF0000"/>
                <w:sz w:val="16"/>
              </w:rPr>
              <w:t xml:space="preserve"> </w:t>
            </w:r>
            <w:r w:rsidR="007B7759">
              <w:rPr>
                <w:b/>
                <w:i/>
                <w:iCs/>
                <w:color w:val="FF0000"/>
                <w:sz w:val="16"/>
              </w:rPr>
              <w:t xml:space="preserve"> </w:t>
            </w:r>
          </w:p>
          <w:p w:rsidR="00A73CDC" w:rsidRPr="00A73CDC" w:rsidRDefault="00A73CDC" w:rsidP="00A73CDC">
            <w:pPr>
              <w:widowControl w:val="0"/>
              <w:ind w:left="-56" w:right="-218"/>
              <w:rPr>
                <w:b/>
                <w:color w:val="FF0000"/>
                <w:sz w:val="16"/>
              </w:rPr>
            </w:pPr>
          </w:p>
        </w:tc>
      </w:tr>
      <w:tr w:rsidR="00A73CDC" w:rsidTr="00072FCF">
        <w:tc>
          <w:tcPr>
            <w:tcW w:w="144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 xml:space="preserve">  8 Oct 16  – Oct 20</w:t>
            </w:r>
          </w:p>
        </w:tc>
        <w:tc>
          <w:tcPr>
            <w:tcW w:w="2430" w:type="dxa"/>
            <w:tcBorders>
              <w:top w:val="single" w:sz="4" w:space="0" w:color="000000"/>
              <w:left w:val="single" w:sz="4" w:space="0" w:color="000000"/>
              <w:bottom w:val="single" w:sz="4" w:space="0" w:color="000000"/>
              <w:right w:val="single" w:sz="4" w:space="0" w:color="000000"/>
            </w:tcBorders>
            <w:vAlign w:val="center"/>
          </w:tcPr>
          <w:p w:rsidR="00A73CDC" w:rsidRPr="0070601A" w:rsidRDefault="00A73CDC" w:rsidP="00A73CDC">
            <w:pPr>
              <w:widowControl w:val="0"/>
              <w:ind w:left="-323" w:right="-220"/>
              <w:jc w:val="center"/>
              <w:rPr>
                <w:sz w:val="16"/>
              </w:rPr>
            </w:pPr>
            <w:r w:rsidRPr="0070601A">
              <w:rPr>
                <w:sz w:val="16"/>
              </w:rPr>
              <w:t>Ch. 4.1,2</w:t>
            </w:r>
          </w:p>
          <w:p w:rsidR="00A73CDC" w:rsidRPr="00A4301D" w:rsidRDefault="00A73CDC" w:rsidP="00A73CDC">
            <w:pPr>
              <w:widowControl w:val="0"/>
              <w:ind w:left="-323" w:right="-220"/>
              <w:jc w:val="center"/>
              <w:rPr>
                <w:i/>
                <w:sz w:val="16"/>
              </w:rPr>
            </w:pPr>
            <w:r w:rsidRPr="00A4301D">
              <w:rPr>
                <w:i/>
                <w:sz w:val="16"/>
              </w:rPr>
              <w:t>Heat Engines,</w:t>
            </w:r>
          </w:p>
          <w:p w:rsidR="00A73CDC" w:rsidRPr="00B727B8" w:rsidRDefault="00A73CDC" w:rsidP="00A73CDC">
            <w:pPr>
              <w:ind w:left="-323" w:right="-220"/>
              <w:jc w:val="center"/>
              <w:rPr>
                <w:sz w:val="16"/>
                <w:lang w:val="en-US"/>
              </w:rPr>
            </w:pPr>
            <w:r w:rsidRPr="00A4301D">
              <w:rPr>
                <w:i/>
                <w:sz w:val="16"/>
              </w:rPr>
              <w:t>Refrigerators</w:t>
            </w:r>
            <w:r w:rsidRPr="0070601A">
              <w:rPr>
                <w:sz w:val="16"/>
                <w:vertAlign w:val="superscript"/>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A73CDC" w:rsidRPr="0070601A" w:rsidRDefault="00A73CDC" w:rsidP="00A73CDC">
            <w:pPr>
              <w:widowControl w:val="0"/>
              <w:ind w:left="-323" w:right="-220"/>
              <w:jc w:val="center"/>
              <w:rPr>
                <w:sz w:val="16"/>
              </w:rPr>
            </w:pPr>
            <w:r w:rsidRPr="0070601A">
              <w:rPr>
                <w:sz w:val="16"/>
              </w:rPr>
              <w:t>Ch. 4.4</w:t>
            </w:r>
          </w:p>
          <w:p w:rsidR="00A73CDC" w:rsidRPr="00A4301D" w:rsidRDefault="00A73CDC" w:rsidP="00A73CDC">
            <w:pPr>
              <w:widowControl w:val="0"/>
              <w:ind w:left="-323" w:right="-220"/>
              <w:jc w:val="center"/>
              <w:rPr>
                <w:i/>
                <w:sz w:val="16"/>
              </w:rPr>
            </w:pPr>
            <w:r w:rsidRPr="00A4301D">
              <w:rPr>
                <w:i/>
                <w:sz w:val="16"/>
              </w:rPr>
              <w:t>Low Temperatures,</w:t>
            </w:r>
          </w:p>
          <w:p w:rsidR="00A73CDC" w:rsidRDefault="00A73CDC" w:rsidP="00A73CDC">
            <w:pPr>
              <w:ind w:left="-323" w:right="-220"/>
              <w:jc w:val="center"/>
              <w:rPr>
                <w:color w:val="C00000"/>
                <w:sz w:val="16"/>
              </w:rPr>
            </w:pPr>
            <w:r w:rsidRPr="00A4301D">
              <w:rPr>
                <w:i/>
                <w:sz w:val="16"/>
              </w:rPr>
              <w:t>3</w:t>
            </w:r>
            <w:r w:rsidRPr="00A4301D">
              <w:rPr>
                <w:i/>
                <w:sz w:val="16"/>
                <w:vertAlign w:val="superscript"/>
              </w:rPr>
              <w:t>rd</w:t>
            </w:r>
            <w:r w:rsidRPr="00A4301D">
              <w:rPr>
                <w:i/>
                <w:sz w:val="16"/>
              </w:rPr>
              <w:t xml:space="preserve"> Law</w:t>
            </w:r>
            <w:r w:rsidRPr="0070601A">
              <w:rPr>
                <w:sz w:val="16"/>
                <w:vertAlign w:val="superscript"/>
              </w:rPr>
              <w:t>@*</w:t>
            </w:r>
          </w:p>
        </w:tc>
        <w:tc>
          <w:tcPr>
            <w:tcW w:w="3510" w:type="dxa"/>
            <w:tcBorders>
              <w:top w:val="single" w:sz="4" w:space="0" w:color="000000"/>
              <w:left w:val="single" w:sz="4" w:space="0" w:color="000000"/>
              <w:bottom w:val="single" w:sz="4" w:space="0" w:color="000000"/>
              <w:right w:val="single" w:sz="4" w:space="0" w:color="000000"/>
            </w:tcBorders>
          </w:tcPr>
          <w:p w:rsidR="00A73CDC" w:rsidRPr="00A73CDC" w:rsidRDefault="00A73CDC" w:rsidP="00A73CDC">
            <w:pPr>
              <w:widowControl w:val="0"/>
              <w:ind w:left="-56" w:right="-218"/>
              <w:rPr>
                <w:color w:val="FF0000"/>
                <w:sz w:val="16"/>
              </w:rPr>
            </w:pPr>
            <w:r w:rsidRPr="00B12FE4">
              <w:rPr>
                <w:sz w:val="16"/>
              </w:rPr>
              <w:t xml:space="preserve">HW4 due  </w:t>
            </w:r>
            <w:r w:rsidRPr="00B12FE4">
              <w:rPr>
                <w:b/>
                <w:sz w:val="16"/>
              </w:rPr>
              <w:t>S</w:t>
            </w:r>
            <w:r w:rsidR="00B12FE4" w:rsidRPr="00B12FE4">
              <w:rPr>
                <w:sz w:val="16"/>
              </w:rPr>
              <w:t xml:space="preserve"> 10/15   11</w:t>
            </w:r>
            <w:r w:rsidRPr="00B12FE4">
              <w:rPr>
                <w:sz w:val="16"/>
              </w:rPr>
              <w:t>pm</w:t>
            </w:r>
            <w:r w:rsidRPr="00A73CDC">
              <w:rPr>
                <w:color w:val="FF0000"/>
                <w:sz w:val="16"/>
              </w:rPr>
              <w:t xml:space="preserve">  </w:t>
            </w:r>
            <w:r w:rsidRPr="00A73CDC">
              <w:rPr>
                <w:bCs/>
                <w:i/>
                <w:color w:val="FF0000"/>
                <w:sz w:val="16"/>
                <w:szCs w:val="16"/>
              </w:rPr>
              <w:t xml:space="preserve"> </w:t>
            </w:r>
            <w:r w:rsidRPr="00A73CDC">
              <w:rPr>
                <w:b/>
                <w:bCs/>
                <w:i/>
                <w:color w:val="FF0000"/>
                <w:sz w:val="16"/>
                <w:szCs w:val="16"/>
              </w:rPr>
              <w:t xml:space="preserve"> </w:t>
            </w:r>
            <w:r w:rsidRPr="00A73CDC">
              <w:rPr>
                <w:b/>
                <w:bCs/>
                <w:color w:val="FF0000"/>
                <w:sz w:val="16"/>
                <w:szCs w:val="16"/>
              </w:rPr>
              <w:t xml:space="preserve">                                      </w:t>
            </w:r>
          </w:p>
          <w:p w:rsidR="00A73CDC" w:rsidRPr="00A73CDC" w:rsidRDefault="00A73CDC" w:rsidP="00A73CDC">
            <w:pPr>
              <w:widowControl w:val="0"/>
              <w:ind w:left="-56" w:right="-218"/>
              <w:rPr>
                <w:color w:val="FF0000"/>
                <w:sz w:val="16"/>
              </w:rPr>
            </w:pPr>
            <w:r w:rsidRPr="00A73CDC">
              <w:rPr>
                <w:color w:val="FF0000"/>
                <w:sz w:val="16"/>
              </w:rPr>
              <w:t xml:space="preserve"> </w:t>
            </w:r>
            <w:r w:rsidRPr="00A73CDC">
              <w:rPr>
                <w:i/>
                <w:color w:val="FF0000"/>
                <w:sz w:val="16"/>
              </w:rPr>
              <w:t xml:space="preserve">                                                                    </w:t>
            </w:r>
          </w:p>
          <w:p w:rsidR="00A73CDC" w:rsidRPr="00A73CDC" w:rsidRDefault="00A73CDC" w:rsidP="00A73CDC">
            <w:pPr>
              <w:widowControl w:val="0"/>
              <w:ind w:left="-56" w:right="-218"/>
              <w:rPr>
                <w:bCs/>
                <w:color w:val="FF0000"/>
                <w:sz w:val="16"/>
                <w:szCs w:val="16"/>
              </w:rPr>
            </w:pPr>
            <w:r w:rsidRPr="00A73CDC">
              <w:rPr>
                <w:i/>
                <w:color w:val="FF0000"/>
                <w:sz w:val="16"/>
              </w:rPr>
              <w:t xml:space="preserve">                           </w:t>
            </w:r>
            <w:r w:rsidR="00906EA8">
              <w:rPr>
                <w:i/>
                <w:color w:val="FF0000"/>
                <w:sz w:val="16"/>
              </w:rPr>
              <w:t xml:space="preserve">                             </w:t>
            </w:r>
            <w:r w:rsidRPr="00A73CDC">
              <w:rPr>
                <w:i/>
                <w:color w:val="FF0000"/>
                <w:sz w:val="16"/>
              </w:rPr>
              <w:t xml:space="preserve">  </w:t>
            </w:r>
            <w:proofErr w:type="spellStart"/>
            <w:r w:rsidRPr="00A73CDC">
              <w:rPr>
                <w:i/>
                <w:color w:val="FF0000"/>
                <w:sz w:val="16"/>
              </w:rPr>
              <w:t>mid term</w:t>
            </w:r>
            <w:proofErr w:type="spellEnd"/>
            <w:r w:rsidRPr="00A73CDC">
              <w:rPr>
                <w:i/>
                <w:color w:val="FF0000"/>
                <w:sz w:val="16"/>
              </w:rPr>
              <w:t xml:space="preserve"> Oct 20                                     </w:t>
            </w:r>
          </w:p>
        </w:tc>
      </w:tr>
      <w:tr w:rsidR="00A73CDC" w:rsidTr="00072FCF">
        <w:tc>
          <w:tcPr>
            <w:tcW w:w="144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9 Oct 23 – Oct 27</w:t>
            </w:r>
          </w:p>
        </w:tc>
        <w:tc>
          <w:tcPr>
            <w:tcW w:w="243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Ch. 5.1</w:t>
            </w:r>
          </w:p>
          <w:p w:rsidR="00A73CDC" w:rsidRPr="00A4301D" w:rsidRDefault="00A73CDC" w:rsidP="00A73CDC">
            <w:pPr>
              <w:widowControl w:val="0"/>
              <w:ind w:left="-323" w:right="-220"/>
              <w:jc w:val="center"/>
              <w:rPr>
                <w:i/>
                <w:sz w:val="16"/>
              </w:rPr>
            </w:pPr>
            <w:r w:rsidRPr="00A4301D">
              <w:rPr>
                <w:i/>
                <w:sz w:val="16"/>
              </w:rPr>
              <w:t>Free Energy,</w:t>
            </w:r>
          </w:p>
          <w:p w:rsidR="00A4301D" w:rsidRPr="00A4301D" w:rsidRDefault="00A73CDC" w:rsidP="00A4301D">
            <w:pPr>
              <w:ind w:left="-323" w:right="-220"/>
              <w:jc w:val="center"/>
              <w:rPr>
                <w:i/>
                <w:sz w:val="16"/>
              </w:rPr>
            </w:pPr>
            <w:proofErr w:type="spellStart"/>
            <w:r w:rsidRPr="00A4301D">
              <w:rPr>
                <w:i/>
                <w:sz w:val="16"/>
              </w:rPr>
              <w:t>Thermodyn</w:t>
            </w:r>
            <w:proofErr w:type="spellEnd"/>
            <w:r w:rsidRPr="00A4301D">
              <w:rPr>
                <w:i/>
                <w:sz w:val="16"/>
              </w:rPr>
              <w:t>. Identity</w:t>
            </w:r>
          </w:p>
        </w:tc>
        <w:tc>
          <w:tcPr>
            <w:tcW w:w="225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 xml:space="preserve">    Ch. 5.1</w:t>
            </w:r>
          </w:p>
          <w:p w:rsidR="00A73CDC" w:rsidRPr="002101C1" w:rsidRDefault="00A73CDC" w:rsidP="00A73CDC">
            <w:pPr>
              <w:widowControl w:val="0"/>
              <w:ind w:left="-323" w:right="-220"/>
              <w:jc w:val="center"/>
              <w:rPr>
                <w:i/>
                <w:sz w:val="16"/>
              </w:rPr>
            </w:pPr>
            <w:r w:rsidRPr="002101C1">
              <w:rPr>
                <w:i/>
                <w:sz w:val="16"/>
              </w:rPr>
              <w:t>Free Energy,</w:t>
            </w:r>
          </w:p>
          <w:p w:rsidR="00A73CDC" w:rsidRDefault="00A73CDC" w:rsidP="00A73CDC">
            <w:pPr>
              <w:ind w:right="-220"/>
              <w:jc w:val="center"/>
              <w:rPr>
                <w:sz w:val="16"/>
              </w:rPr>
            </w:pPr>
            <w:proofErr w:type="spellStart"/>
            <w:r w:rsidRPr="002101C1">
              <w:rPr>
                <w:i/>
                <w:sz w:val="16"/>
              </w:rPr>
              <w:t>Thermodyn</w:t>
            </w:r>
            <w:proofErr w:type="spellEnd"/>
            <w:r w:rsidRPr="002101C1">
              <w:rPr>
                <w:i/>
                <w:sz w:val="16"/>
              </w:rPr>
              <w:t>. Identity</w:t>
            </w:r>
          </w:p>
        </w:tc>
        <w:tc>
          <w:tcPr>
            <w:tcW w:w="3510" w:type="dxa"/>
            <w:tcBorders>
              <w:top w:val="single" w:sz="4" w:space="0" w:color="000000"/>
              <w:left w:val="single" w:sz="4" w:space="0" w:color="000000"/>
              <w:bottom w:val="single" w:sz="4" w:space="0" w:color="000000"/>
              <w:right w:val="single" w:sz="4" w:space="0" w:color="000000"/>
            </w:tcBorders>
          </w:tcPr>
          <w:p w:rsidR="00A73CDC" w:rsidRPr="00A73CDC" w:rsidRDefault="00906EA8" w:rsidP="00A73CDC">
            <w:pPr>
              <w:widowControl w:val="0"/>
              <w:ind w:right="-218"/>
              <w:rPr>
                <w:color w:val="FF0000"/>
                <w:sz w:val="16"/>
              </w:rPr>
            </w:pPr>
            <w:r>
              <w:rPr>
                <w:i/>
                <w:sz w:val="16"/>
              </w:rPr>
              <w:t>Discussion 4 post HW4/ exam review</w:t>
            </w:r>
          </w:p>
          <w:p w:rsidR="00A73CDC" w:rsidRPr="00A73CDC" w:rsidRDefault="00A73CDC" w:rsidP="00A73CDC">
            <w:pPr>
              <w:widowControl w:val="0"/>
              <w:ind w:right="-218"/>
              <w:rPr>
                <w:i/>
                <w:color w:val="FF0000"/>
                <w:sz w:val="16"/>
              </w:rPr>
            </w:pPr>
            <w:r w:rsidRPr="00A73CDC">
              <w:rPr>
                <w:i/>
                <w:color w:val="FF0000"/>
                <w:sz w:val="16"/>
              </w:rPr>
              <w:t xml:space="preserve">                                                           midterm grades due on Oct 26</w:t>
            </w:r>
            <w:r w:rsidRPr="00A73CDC">
              <w:rPr>
                <w:b/>
                <w:bCs/>
                <w:color w:val="FF0000"/>
                <w:sz w:val="16"/>
              </w:rPr>
              <w:t xml:space="preserve">                                  </w:t>
            </w:r>
          </w:p>
        </w:tc>
      </w:tr>
      <w:tr w:rsidR="00A73CDC" w:rsidTr="00072FCF">
        <w:tc>
          <w:tcPr>
            <w:tcW w:w="144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10 Oct 30 – Nov 3</w:t>
            </w:r>
          </w:p>
        </w:tc>
        <w:tc>
          <w:tcPr>
            <w:tcW w:w="243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ind w:left="-323" w:right="-220"/>
              <w:jc w:val="center"/>
              <w:rPr>
                <w:sz w:val="16"/>
              </w:rPr>
            </w:pPr>
            <w:r>
              <w:rPr>
                <w:sz w:val="16"/>
              </w:rPr>
              <w:t>Ch. 5.2,3</w:t>
            </w:r>
          </w:p>
          <w:p w:rsidR="00A73CDC" w:rsidRPr="002101C1" w:rsidRDefault="00A73CDC" w:rsidP="00A73CDC">
            <w:pPr>
              <w:widowControl w:val="0"/>
              <w:ind w:left="-323" w:right="-220"/>
              <w:jc w:val="center"/>
              <w:rPr>
                <w:i/>
                <w:sz w:val="16"/>
              </w:rPr>
            </w:pPr>
            <w:r w:rsidRPr="002101C1">
              <w:rPr>
                <w:i/>
                <w:sz w:val="16"/>
              </w:rPr>
              <w:t>Chemical Potential</w:t>
            </w:r>
          </w:p>
          <w:p w:rsidR="00A73CDC" w:rsidRDefault="00A73CDC" w:rsidP="00A73CDC">
            <w:pPr>
              <w:widowControl w:val="0"/>
              <w:ind w:left="-323" w:right="-220"/>
              <w:jc w:val="center"/>
              <w:rPr>
                <w:sz w:val="16"/>
              </w:rPr>
            </w:pPr>
            <w:r w:rsidRPr="002101C1">
              <w:rPr>
                <w:i/>
                <w:sz w:val="16"/>
              </w:rPr>
              <w:t>Phase Transitions</w:t>
            </w:r>
            <w:r>
              <w:rPr>
                <w:sz w:val="16"/>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Ch. 5.4</w:t>
            </w:r>
          </w:p>
          <w:p w:rsidR="00A73CDC" w:rsidRPr="002101C1" w:rsidRDefault="00A73CDC" w:rsidP="00A73CDC">
            <w:pPr>
              <w:widowControl w:val="0"/>
              <w:ind w:left="-323" w:right="-220"/>
              <w:jc w:val="center"/>
              <w:rPr>
                <w:i/>
                <w:sz w:val="16"/>
              </w:rPr>
            </w:pPr>
            <w:r w:rsidRPr="002101C1">
              <w:rPr>
                <w:i/>
                <w:sz w:val="16"/>
              </w:rPr>
              <w:t>Phase Transitions</w:t>
            </w:r>
          </w:p>
          <w:p w:rsidR="00A73CDC" w:rsidRDefault="00A73CDC" w:rsidP="00A73CDC">
            <w:pPr>
              <w:ind w:left="-323" w:right="-220"/>
              <w:jc w:val="center"/>
              <w:rPr>
                <w:color w:val="000000"/>
                <w:sz w:val="16"/>
              </w:rPr>
            </w:pPr>
            <w:r w:rsidRPr="002101C1">
              <w:rPr>
                <w:i/>
                <w:color w:val="000000" w:themeColor="text1"/>
                <w:sz w:val="16"/>
              </w:rPr>
              <w:t>of mixtures</w:t>
            </w:r>
            <w:r>
              <w:rPr>
                <w:sz w:val="16"/>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A73CDC" w:rsidRPr="00A73CDC" w:rsidRDefault="00A73CDC" w:rsidP="00A73CDC">
            <w:pPr>
              <w:widowControl w:val="0"/>
              <w:ind w:left="-56" w:right="-218"/>
              <w:rPr>
                <w:color w:val="FF0000"/>
                <w:sz w:val="16"/>
              </w:rPr>
            </w:pPr>
            <w:r w:rsidRPr="00A73CDC">
              <w:rPr>
                <w:color w:val="FF0000"/>
                <w:sz w:val="16"/>
              </w:rPr>
              <w:t xml:space="preserve"> </w:t>
            </w:r>
            <w:r w:rsidRPr="00B12FE4">
              <w:rPr>
                <w:sz w:val="16"/>
              </w:rPr>
              <w:t>HW5</w:t>
            </w:r>
            <w:r w:rsidRPr="00B12FE4">
              <w:rPr>
                <w:sz w:val="16"/>
                <w:vertAlign w:val="superscript"/>
              </w:rPr>
              <w:t>&amp;</w:t>
            </w:r>
            <w:r w:rsidRPr="00B12FE4">
              <w:rPr>
                <w:sz w:val="16"/>
              </w:rPr>
              <w:t xml:space="preserve">  due  </w:t>
            </w:r>
            <w:r w:rsidRPr="00B12FE4">
              <w:rPr>
                <w:b/>
                <w:sz w:val="16"/>
              </w:rPr>
              <w:t>S</w:t>
            </w:r>
            <w:r w:rsidR="00B12FE4">
              <w:rPr>
                <w:sz w:val="16"/>
              </w:rPr>
              <w:t xml:space="preserve"> 10/29</w:t>
            </w:r>
            <w:r w:rsidR="00631842" w:rsidRPr="00B12FE4">
              <w:rPr>
                <w:sz w:val="16"/>
              </w:rPr>
              <w:t xml:space="preserve">   11</w:t>
            </w:r>
            <w:r w:rsidRPr="00B12FE4">
              <w:rPr>
                <w:sz w:val="16"/>
              </w:rPr>
              <w:t>pm</w:t>
            </w:r>
          </w:p>
          <w:p w:rsidR="00A73CDC" w:rsidRPr="00A73CDC" w:rsidRDefault="00A73CDC" w:rsidP="00906EA8">
            <w:pPr>
              <w:widowControl w:val="0"/>
              <w:ind w:left="-56" w:right="-218"/>
              <w:rPr>
                <w:i/>
                <w:color w:val="FF0000"/>
                <w:sz w:val="16"/>
              </w:rPr>
            </w:pPr>
            <w:r w:rsidRPr="00A73CDC">
              <w:rPr>
                <w:color w:val="FF0000"/>
                <w:sz w:val="16"/>
              </w:rPr>
              <w:t xml:space="preserve">                                </w:t>
            </w:r>
            <w:r w:rsidRPr="00A73CDC">
              <w:rPr>
                <w:i/>
                <w:color w:val="FF0000"/>
                <w:sz w:val="16"/>
              </w:rPr>
              <w:t xml:space="preserve"> </w:t>
            </w:r>
          </w:p>
        </w:tc>
      </w:tr>
      <w:tr w:rsidR="00A73CDC" w:rsidTr="00072FCF">
        <w:tc>
          <w:tcPr>
            <w:tcW w:w="144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 xml:space="preserve">   11 Nov 6 – Nov 10</w:t>
            </w:r>
          </w:p>
        </w:tc>
        <w:tc>
          <w:tcPr>
            <w:tcW w:w="243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Ch. 5.4</w:t>
            </w:r>
          </w:p>
          <w:p w:rsidR="00A73CDC" w:rsidRPr="002101C1" w:rsidRDefault="00A73CDC" w:rsidP="00A73CDC">
            <w:pPr>
              <w:widowControl w:val="0"/>
              <w:ind w:left="-323" w:right="-220"/>
              <w:jc w:val="center"/>
              <w:rPr>
                <w:i/>
                <w:sz w:val="16"/>
              </w:rPr>
            </w:pPr>
            <w:r w:rsidRPr="002101C1">
              <w:rPr>
                <w:i/>
                <w:sz w:val="16"/>
              </w:rPr>
              <w:t>Phase Transitions</w:t>
            </w:r>
          </w:p>
          <w:p w:rsidR="00A73CDC" w:rsidRDefault="00A73CDC" w:rsidP="00A73CDC">
            <w:pPr>
              <w:ind w:left="-323" w:right="-220"/>
              <w:jc w:val="center"/>
              <w:rPr>
                <w:sz w:val="16"/>
              </w:rPr>
            </w:pPr>
            <w:r w:rsidRPr="002101C1">
              <w:rPr>
                <w:i/>
                <w:color w:val="000000" w:themeColor="text1"/>
                <w:sz w:val="16"/>
              </w:rPr>
              <w:t>of mixtures</w:t>
            </w:r>
            <w:r>
              <w:rPr>
                <w:sz w:val="16"/>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Ch. 6.1</w:t>
            </w:r>
          </w:p>
          <w:p w:rsidR="00A73CDC" w:rsidRPr="002101C1" w:rsidRDefault="00A73CDC" w:rsidP="00A73CDC">
            <w:pPr>
              <w:widowControl w:val="0"/>
              <w:ind w:left="-323" w:right="-220"/>
              <w:jc w:val="center"/>
              <w:rPr>
                <w:i/>
                <w:sz w:val="16"/>
              </w:rPr>
            </w:pPr>
            <w:r w:rsidRPr="002101C1">
              <w:rPr>
                <w:i/>
                <w:sz w:val="16"/>
              </w:rPr>
              <w:t>Boltzmann factor,</w:t>
            </w:r>
          </w:p>
          <w:p w:rsidR="00A73CDC" w:rsidRDefault="00A73CDC" w:rsidP="00A73CDC">
            <w:pPr>
              <w:ind w:left="-323" w:right="-220"/>
              <w:jc w:val="center"/>
              <w:rPr>
                <w:color w:val="C00000"/>
                <w:sz w:val="16"/>
              </w:rPr>
            </w:pPr>
            <w:r w:rsidRPr="002101C1">
              <w:rPr>
                <w:i/>
                <w:color w:val="000000" w:themeColor="text1"/>
                <w:sz w:val="16"/>
              </w:rPr>
              <w:t>Partition function</w:t>
            </w:r>
            <w:r>
              <w:rPr>
                <w:color w:val="FF0000"/>
                <w:sz w:val="16"/>
                <w:vertAlign w:val="superscript"/>
              </w:rPr>
              <w:t xml:space="preserve"> </w:t>
            </w:r>
            <w:r>
              <w:rPr>
                <w:sz w:val="16"/>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A73CDC" w:rsidRPr="00A73CDC" w:rsidRDefault="00A73CDC" w:rsidP="00A73CDC">
            <w:pPr>
              <w:widowControl w:val="0"/>
              <w:ind w:left="-56" w:right="-218"/>
              <w:rPr>
                <w:color w:val="FF0000"/>
                <w:sz w:val="16"/>
              </w:rPr>
            </w:pPr>
            <w:r w:rsidRPr="00A73CDC">
              <w:rPr>
                <w:b/>
                <w:bCs/>
                <w:color w:val="FF0000"/>
                <w:sz w:val="16"/>
              </w:rPr>
              <w:t xml:space="preserve"> </w:t>
            </w:r>
            <w:r w:rsidR="00906EA8">
              <w:rPr>
                <w:i/>
                <w:sz w:val="16"/>
              </w:rPr>
              <w:t>Discussion 5 pre HW6</w:t>
            </w:r>
            <w:r w:rsidRPr="00A73CDC">
              <w:rPr>
                <w:i/>
                <w:color w:val="FF0000"/>
                <w:sz w:val="16"/>
              </w:rPr>
              <w:t xml:space="preserve">                    </w:t>
            </w:r>
          </w:p>
          <w:p w:rsidR="00A73CDC" w:rsidRPr="00A73CDC" w:rsidRDefault="00A73CDC" w:rsidP="00B12FE4">
            <w:pPr>
              <w:widowControl w:val="0"/>
              <w:ind w:left="-56" w:right="-218"/>
              <w:rPr>
                <w:i/>
                <w:color w:val="FF0000"/>
                <w:sz w:val="16"/>
              </w:rPr>
            </w:pPr>
            <w:r w:rsidRPr="00A73CDC">
              <w:rPr>
                <w:i/>
                <w:color w:val="FF0000"/>
                <w:sz w:val="16"/>
              </w:rPr>
              <w:t xml:space="preserve">                                      11/10 last day to withdraw</w:t>
            </w:r>
          </w:p>
        </w:tc>
      </w:tr>
      <w:tr w:rsidR="00A73CDC" w:rsidTr="00072FCF">
        <w:tc>
          <w:tcPr>
            <w:tcW w:w="144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 xml:space="preserve">  12 Nov 13 – Nov17</w:t>
            </w:r>
          </w:p>
        </w:tc>
        <w:tc>
          <w:tcPr>
            <w:tcW w:w="243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ind w:left="-323" w:right="-220"/>
              <w:jc w:val="center"/>
              <w:rPr>
                <w:sz w:val="16"/>
              </w:rPr>
            </w:pPr>
            <w:r>
              <w:rPr>
                <w:sz w:val="16"/>
              </w:rPr>
              <w:t>Ch. 6.2,3</w:t>
            </w:r>
          </w:p>
          <w:p w:rsidR="00A73CDC" w:rsidRPr="002101C1" w:rsidRDefault="00A73CDC" w:rsidP="00A73CDC">
            <w:pPr>
              <w:widowControl w:val="0"/>
              <w:ind w:left="-323" w:right="-220"/>
              <w:jc w:val="center"/>
              <w:rPr>
                <w:i/>
                <w:sz w:val="16"/>
              </w:rPr>
            </w:pPr>
            <w:r w:rsidRPr="002101C1">
              <w:rPr>
                <w:i/>
                <w:sz w:val="16"/>
              </w:rPr>
              <w:t>Average values,</w:t>
            </w:r>
          </w:p>
          <w:p w:rsidR="00A73CDC" w:rsidRDefault="00A73CDC" w:rsidP="00A73CDC">
            <w:pPr>
              <w:ind w:left="-323" w:right="-220"/>
              <w:jc w:val="center"/>
              <w:rPr>
                <w:color w:val="000000"/>
                <w:sz w:val="16"/>
              </w:rPr>
            </w:pPr>
            <w:r w:rsidRPr="002101C1">
              <w:rPr>
                <w:i/>
                <w:sz w:val="16"/>
              </w:rPr>
              <w:t>Partition Theorem</w:t>
            </w:r>
            <w:r>
              <w:rPr>
                <w:sz w:val="16"/>
              </w:rPr>
              <w:t xml:space="preserve"> </w:t>
            </w:r>
            <w:r>
              <w:rPr>
                <w:color w:val="000000"/>
                <w:sz w:val="16"/>
              </w:rPr>
              <w:t xml:space="preserve"> </w:t>
            </w:r>
            <w:r>
              <w:rPr>
                <w:color w:val="FF0000"/>
                <w:sz w:val="16"/>
                <w:vertAlign w:val="superscript"/>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ind w:left="-323" w:right="-220"/>
              <w:jc w:val="center"/>
              <w:rPr>
                <w:color w:val="000000" w:themeColor="text1"/>
                <w:sz w:val="16"/>
              </w:rPr>
            </w:pPr>
            <w:r>
              <w:rPr>
                <w:color w:val="000000" w:themeColor="text1"/>
                <w:sz w:val="16"/>
              </w:rPr>
              <w:t>Ch. 6.4</w:t>
            </w:r>
          </w:p>
          <w:p w:rsidR="00A73CDC" w:rsidRPr="002101C1" w:rsidRDefault="00A73CDC" w:rsidP="00A73CDC">
            <w:pPr>
              <w:widowControl w:val="0"/>
              <w:ind w:left="-323" w:right="-220"/>
              <w:jc w:val="center"/>
              <w:rPr>
                <w:i/>
                <w:color w:val="000000" w:themeColor="text1"/>
                <w:sz w:val="16"/>
              </w:rPr>
            </w:pPr>
            <w:proofErr w:type="spellStart"/>
            <w:r w:rsidRPr="002101C1">
              <w:rPr>
                <w:i/>
                <w:color w:val="000000" w:themeColor="text1"/>
                <w:sz w:val="16"/>
              </w:rPr>
              <w:t>MaxwellB</w:t>
            </w:r>
            <w:proofErr w:type="spellEnd"/>
            <w:r w:rsidRPr="002101C1">
              <w:rPr>
                <w:i/>
                <w:color w:val="000000" w:themeColor="text1"/>
                <w:sz w:val="16"/>
              </w:rPr>
              <w:t xml:space="preserve"> Speed</w:t>
            </w:r>
          </w:p>
          <w:p w:rsidR="00A73CDC" w:rsidRDefault="00A73CDC" w:rsidP="00A73CDC">
            <w:pPr>
              <w:ind w:left="-323" w:right="-220"/>
              <w:jc w:val="center"/>
              <w:rPr>
                <w:color w:val="C00000"/>
                <w:sz w:val="16"/>
              </w:rPr>
            </w:pPr>
            <w:r w:rsidRPr="002101C1">
              <w:rPr>
                <w:i/>
                <w:color w:val="000000" w:themeColor="text1"/>
                <w:sz w:val="16"/>
              </w:rPr>
              <w:t>Distribution</w:t>
            </w:r>
            <w:r>
              <w:rPr>
                <w:color w:val="000000"/>
                <w:sz w:val="16"/>
              </w:rPr>
              <w:t xml:space="preserve"> </w:t>
            </w:r>
            <w:r>
              <w:rPr>
                <w:sz w:val="16"/>
              </w:rPr>
              <w:t xml:space="preserve"> </w:t>
            </w:r>
            <w:r>
              <w:rPr>
                <w:color w:val="000000"/>
                <w:sz w:val="16"/>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A73CDC" w:rsidRPr="00A73CDC" w:rsidRDefault="00A73CDC" w:rsidP="00A73CDC">
            <w:pPr>
              <w:widowControl w:val="0"/>
              <w:ind w:left="-56" w:right="-218"/>
              <w:rPr>
                <w:b/>
                <w:bCs/>
                <w:color w:val="FF0000"/>
                <w:sz w:val="16"/>
              </w:rPr>
            </w:pPr>
            <w:r w:rsidRPr="005C269A">
              <w:rPr>
                <w:sz w:val="16"/>
              </w:rPr>
              <w:t xml:space="preserve">HW6 due  </w:t>
            </w:r>
            <w:r w:rsidR="005C269A" w:rsidRPr="005C269A">
              <w:rPr>
                <w:sz w:val="16"/>
              </w:rPr>
              <w:t>S 11/12  11</w:t>
            </w:r>
            <w:r w:rsidRPr="005C269A">
              <w:rPr>
                <w:sz w:val="16"/>
              </w:rPr>
              <w:t>pm</w:t>
            </w:r>
            <w:r w:rsidRPr="00A73CDC">
              <w:rPr>
                <w:b/>
                <w:bCs/>
                <w:color w:val="FF0000"/>
                <w:sz w:val="16"/>
              </w:rPr>
              <w:t xml:space="preserve"> </w:t>
            </w:r>
            <w:r w:rsidR="00906EA8">
              <w:rPr>
                <w:b/>
                <w:bCs/>
                <w:color w:val="FF0000"/>
                <w:sz w:val="16"/>
              </w:rPr>
              <w:t xml:space="preserve"> </w:t>
            </w:r>
          </w:p>
          <w:p w:rsidR="00A73CDC" w:rsidRPr="00A73CDC" w:rsidRDefault="00A73CDC" w:rsidP="00A73CDC">
            <w:pPr>
              <w:widowControl w:val="0"/>
              <w:ind w:left="-56" w:right="-218"/>
              <w:rPr>
                <w:b/>
                <w:bCs/>
                <w:color w:val="FF0000"/>
                <w:sz w:val="16"/>
              </w:rPr>
            </w:pPr>
            <w:r w:rsidRPr="00A73CDC">
              <w:rPr>
                <w:b/>
                <w:bCs/>
                <w:color w:val="FF0000"/>
                <w:sz w:val="16"/>
              </w:rPr>
              <w:t xml:space="preserve">                                          </w:t>
            </w:r>
            <w:r w:rsidR="00906EA8">
              <w:rPr>
                <w:b/>
                <w:bCs/>
                <w:color w:val="FF0000"/>
                <w:sz w:val="16"/>
              </w:rPr>
              <w:t xml:space="preserve"> </w:t>
            </w:r>
          </w:p>
          <w:p w:rsidR="00A73CDC" w:rsidRPr="00A73CDC" w:rsidRDefault="005C269A" w:rsidP="00A73CDC">
            <w:pPr>
              <w:widowControl w:val="0"/>
              <w:ind w:left="-56" w:right="-218"/>
              <w:rPr>
                <w:color w:val="FF0000"/>
                <w:sz w:val="16"/>
              </w:rPr>
            </w:pPr>
            <w:r>
              <w:rPr>
                <w:b/>
                <w:bCs/>
                <w:color w:val="FF0000"/>
                <w:sz w:val="16"/>
              </w:rPr>
              <w:t>Exam 2     Nov 16  5</w:t>
            </w:r>
            <w:r>
              <w:rPr>
                <w:b/>
                <w:bCs/>
                <w:color w:val="FF0000"/>
                <w:sz w:val="16"/>
                <w:vertAlign w:val="superscript"/>
              </w:rPr>
              <w:t>00</w:t>
            </w:r>
            <w:r w:rsidR="00A73CDC" w:rsidRPr="00A73CDC">
              <w:rPr>
                <w:b/>
                <w:bCs/>
                <w:color w:val="FF0000"/>
                <w:sz w:val="16"/>
              </w:rPr>
              <w:t>-7</w:t>
            </w:r>
            <w:r>
              <w:rPr>
                <w:b/>
                <w:bCs/>
                <w:color w:val="FF0000"/>
                <w:sz w:val="16"/>
                <w:vertAlign w:val="superscript"/>
              </w:rPr>
              <w:t>00</w:t>
            </w:r>
            <w:r w:rsidR="00A73CDC" w:rsidRPr="00A73CDC">
              <w:rPr>
                <w:b/>
                <w:bCs/>
                <w:color w:val="FF0000"/>
                <w:sz w:val="16"/>
              </w:rPr>
              <w:t>pm</w:t>
            </w:r>
            <w:r w:rsidR="00A73CDC" w:rsidRPr="00A73CDC">
              <w:rPr>
                <w:i/>
                <w:color w:val="FF0000"/>
                <w:sz w:val="16"/>
              </w:rPr>
              <w:t xml:space="preserve"> </w:t>
            </w:r>
          </w:p>
        </w:tc>
      </w:tr>
      <w:tr w:rsidR="00A73CDC" w:rsidTr="00072FCF">
        <w:tc>
          <w:tcPr>
            <w:tcW w:w="144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 xml:space="preserve">  13 Nov 20 – Nov 24</w:t>
            </w:r>
          </w:p>
        </w:tc>
        <w:tc>
          <w:tcPr>
            <w:tcW w:w="243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Ch. 6.4,5,6</w:t>
            </w:r>
          </w:p>
          <w:p w:rsidR="00A73CDC" w:rsidRPr="002101C1" w:rsidRDefault="00A73CDC" w:rsidP="00A73CDC">
            <w:pPr>
              <w:widowControl w:val="0"/>
              <w:ind w:left="-323" w:right="-220"/>
              <w:jc w:val="center"/>
              <w:rPr>
                <w:i/>
                <w:sz w:val="16"/>
              </w:rPr>
            </w:pPr>
            <w:r w:rsidRPr="002101C1">
              <w:rPr>
                <w:i/>
                <w:sz w:val="16"/>
              </w:rPr>
              <w:t>MB Speed Dis</w:t>
            </w:r>
          </w:p>
          <w:p w:rsidR="00A73CDC" w:rsidRDefault="00A73CDC" w:rsidP="00A73CDC">
            <w:pPr>
              <w:ind w:left="-323" w:right="-220"/>
              <w:jc w:val="center"/>
              <w:rPr>
                <w:sz w:val="16"/>
              </w:rPr>
            </w:pPr>
            <w:r w:rsidRPr="002101C1">
              <w:rPr>
                <w:i/>
                <w:sz w:val="16"/>
                <w:vertAlign w:val="superscript"/>
              </w:rPr>
              <w:t xml:space="preserve">                    </w:t>
            </w:r>
            <w:r w:rsidRPr="002101C1">
              <w:rPr>
                <w:i/>
                <w:sz w:val="16"/>
              </w:rPr>
              <w:t>Partition Functions</w:t>
            </w:r>
            <w:r>
              <w:rPr>
                <w:sz w:val="16"/>
                <w:vertAlign w:val="superscript"/>
              </w:rPr>
              <w:t xml:space="preserve">        </w:t>
            </w:r>
            <w:r>
              <w:rPr>
                <w:sz w:val="16"/>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A73CDC" w:rsidRPr="009004F3" w:rsidRDefault="00A73CDC" w:rsidP="00A73CDC">
            <w:pPr>
              <w:ind w:left="-323" w:right="-220"/>
              <w:jc w:val="center"/>
              <w:rPr>
                <w:color w:val="C00000"/>
                <w:sz w:val="24"/>
                <w:szCs w:val="24"/>
              </w:rPr>
            </w:pPr>
            <w:r>
              <w:rPr>
                <w:color w:val="000000" w:themeColor="text1"/>
                <w:sz w:val="24"/>
                <w:szCs w:val="24"/>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A73CDC" w:rsidRPr="00A73CDC" w:rsidRDefault="007B7759" w:rsidP="00A73CDC">
            <w:pPr>
              <w:widowControl w:val="0"/>
              <w:ind w:left="-56" w:right="-218"/>
              <w:rPr>
                <w:i/>
                <w:color w:val="FF0000"/>
                <w:sz w:val="16"/>
              </w:rPr>
            </w:pPr>
            <w:r>
              <w:rPr>
                <w:b/>
                <w:i/>
                <w:color w:val="FF0000"/>
                <w:sz w:val="16"/>
              </w:rPr>
              <w:t xml:space="preserve"> </w:t>
            </w:r>
          </w:p>
          <w:p w:rsidR="00A73CDC" w:rsidRPr="00A73CDC" w:rsidRDefault="00906EA8" w:rsidP="00A73CDC">
            <w:pPr>
              <w:widowControl w:val="0"/>
              <w:ind w:left="-56" w:right="-218"/>
              <w:rPr>
                <w:color w:val="FF0000"/>
                <w:sz w:val="16"/>
              </w:rPr>
            </w:pPr>
            <w:r>
              <w:rPr>
                <w:i/>
                <w:sz w:val="16"/>
              </w:rPr>
              <w:t>Discussion 6 post HW6/pre HW7</w:t>
            </w:r>
          </w:p>
          <w:p w:rsidR="00A73CDC" w:rsidRPr="00A73CDC" w:rsidRDefault="00A73CDC" w:rsidP="00072FCF">
            <w:pPr>
              <w:widowControl w:val="0"/>
              <w:ind w:left="-56" w:right="-218"/>
              <w:rPr>
                <w:color w:val="FF0000"/>
                <w:sz w:val="16"/>
              </w:rPr>
            </w:pPr>
            <w:r w:rsidRPr="00A73CDC">
              <w:rPr>
                <w:color w:val="FF0000"/>
                <w:sz w:val="16"/>
              </w:rPr>
              <w:t xml:space="preserve">                         </w:t>
            </w:r>
            <w:r w:rsidRPr="00906EA8">
              <w:rPr>
                <w:b/>
                <w:bCs/>
                <w:i/>
                <w:sz w:val="16"/>
                <w:szCs w:val="16"/>
              </w:rPr>
              <w:t xml:space="preserve">Thanksgiving </w:t>
            </w:r>
            <w:r w:rsidR="00906EA8">
              <w:rPr>
                <w:b/>
                <w:bCs/>
                <w:i/>
                <w:sz w:val="16"/>
                <w:szCs w:val="16"/>
              </w:rPr>
              <w:t>“</w:t>
            </w:r>
            <w:r w:rsidRPr="00906EA8">
              <w:rPr>
                <w:b/>
                <w:bCs/>
                <w:i/>
                <w:sz w:val="16"/>
                <w:szCs w:val="16"/>
              </w:rPr>
              <w:t>break</w:t>
            </w:r>
            <w:r w:rsidR="00906EA8">
              <w:rPr>
                <w:b/>
                <w:bCs/>
                <w:i/>
                <w:sz w:val="16"/>
                <w:szCs w:val="16"/>
              </w:rPr>
              <w:t>”</w:t>
            </w:r>
            <w:r w:rsidRPr="00906EA8">
              <w:rPr>
                <w:b/>
                <w:bCs/>
                <w:i/>
                <w:sz w:val="16"/>
                <w:szCs w:val="16"/>
              </w:rPr>
              <w:t xml:space="preserve"> 23r</w:t>
            </w:r>
            <w:r w:rsidRPr="00906EA8">
              <w:rPr>
                <w:b/>
                <w:bCs/>
                <w:i/>
                <w:sz w:val="16"/>
                <w:szCs w:val="16"/>
                <w:vertAlign w:val="superscript"/>
              </w:rPr>
              <w:t>d</w:t>
            </w:r>
            <w:r w:rsidRPr="00906EA8">
              <w:rPr>
                <w:b/>
                <w:bCs/>
                <w:i/>
                <w:sz w:val="16"/>
                <w:szCs w:val="16"/>
              </w:rPr>
              <w:t>– 24</w:t>
            </w:r>
            <w:r w:rsidRPr="00906EA8">
              <w:rPr>
                <w:b/>
                <w:bCs/>
                <w:i/>
                <w:sz w:val="16"/>
                <w:szCs w:val="16"/>
                <w:vertAlign w:val="superscript"/>
              </w:rPr>
              <w:t>th</w:t>
            </w:r>
            <w:r w:rsidRPr="00906EA8">
              <w:rPr>
                <w:b/>
                <w:bCs/>
                <w:sz w:val="16"/>
                <w:szCs w:val="16"/>
              </w:rPr>
              <w:t xml:space="preserve"> </w:t>
            </w:r>
          </w:p>
        </w:tc>
      </w:tr>
      <w:tr w:rsidR="00A73CDC" w:rsidTr="00072FCF">
        <w:tc>
          <w:tcPr>
            <w:tcW w:w="144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14 Nov 27 – Dec 1</w:t>
            </w:r>
          </w:p>
        </w:tc>
        <w:tc>
          <w:tcPr>
            <w:tcW w:w="243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vertAlign w:val="superscript"/>
              </w:rPr>
              <w:t xml:space="preserve"> </w:t>
            </w:r>
            <w:r>
              <w:rPr>
                <w:sz w:val="16"/>
              </w:rPr>
              <w:t>6.7</w:t>
            </w:r>
          </w:p>
          <w:p w:rsidR="00A73CDC" w:rsidRPr="002101C1" w:rsidRDefault="00A73CDC" w:rsidP="00A73CDC">
            <w:pPr>
              <w:ind w:left="-323" w:right="-220"/>
              <w:jc w:val="center"/>
              <w:rPr>
                <w:i/>
                <w:sz w:val="16"/>
              </w:rPr>
            </w:pPr>
            <w:r w:rsidRPr="002101C1">
              <w:rPr>
                <w:i/>
                <w:color w:val="000000"/>
                <w:sz w:val="16"/>
              </w:rPr>
              <w:t>Ideal Gas</w:t>
            </w:r>
            <w:r w:rsidRPr="002101C1">
              <w:rPr>
                <w:i/>
                <w:sz w:val="16"/>
              </w:rPr>
              <w:t xml:space="preserve">  </w:t>
            </w:r>
            <w:r w:rsidRPr="002101C1">
              <w:rPr>
                <w:i/>
                <w:color w:val="000000"/>
                <w:sz w:val="16"/>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Ch. 7.1,2</w:t>
            </w:r>
          </w:p>
          <w:p w:rsidR="00A73CDC" w:rsidRPr="002101C1" w:rsidRDefault="00A73CDC" w:rsidP="00A73CDC">
            <w:pPr>
              <w:widowControl w:val="0"/>
              <w:ind w:left="-323" w:right="-220"/>
              <w:jc w:val="center"/>
              <w:rPr>
                <w:i/>
                <w:sz w:val="16"/>
              </w:rPr>
            </w:pPr>
            <w:r w:rsidRPr="002101C1">
              <w:rPr>
                <w:i/>
                <w:sz w:val="16"/>
              </w:rPr>
              <w:t>Gibbs Factor,</w:t>
            </w:r>
          </w:p>
          <w:p w:rsidR="00A73CDC" w:rsidRDefault="00A73CDC" w:rsidP="00A73CDC">
            <w:pPr>
              <w:ind w:left="-323" w:right="-220"/>
              <w:jc w:val="center"/>
              <w:rPr>
                <w:sz w:val="16"/>
              </w:rPr>
            </w:pPr>
            <w:r w:rsidRPr="002101C1">
              <w:rPr>
                <w:i/>
                <w:color w:val="C00000"/>
                <w:sz w:val="16"/>
              </w:rPr>
              <w:t xml:space="preserve">   </w:t>
            </w:r>
            <w:r w:rsidRPr="002101C1">
              <w:rPr>
                <w:i/>
                <w:color w:val="000000"/>
                <w:sz w:val="16"/>
              </w:rPr>
              <w:t>Fermions and Bosons</w:t>
            </w:r>
            <w:r>
              <w:rPr>
                <w:sz w:val="16"/>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A73CDC" w:rsidRPr="00173CBC" w:rsidRDefault="00A73CDC" w:rsidP="00A73CDC">
            <w:pPr>
              <w:widowControl w:val="0"/>
              <w:ind w:left="-56" w:right="-218"/>
              <w:rPr>
                <w:sz w:val="16"/>
              </w:rPr>
            </w:pPr>
            <w:r w:rsidRPr="00173CBC">
              <w:rPr>
                <w:sz w:val="16"/>
              </w:rPr>
              <w:t xml:space="preserve">HW 7  due  </w:t>
            </w:r>
            <w:r w:rsidR="00173CBC" w:rsidRPr="00173CBC">
              <w:rPr>
                <w:b/>
                <w:sz w:val="16"/>
              </w:rPr>
              <w:t>W</w:t>
            </w:r>
            <w:r w:rsidR="00173CBC" w:rsidRPr="00173CBC">
              <w:rPr>
                <w:sz w:val="16"/>
              </w:rPr>
              <w:t xml:space="preserve"> 11/29  11</w:t>
            </w:r>
            <w:r w:rsidRPr="00173CBC">
              <w:rPr>
                <w:sz w:val="16"/>
              </w:rPr>
              <w:t>pm</w:t>
            </w:r>
          </w:p>
          <w:p w:rsidR="00D51A31" w:rsidRPr="00A73CDC" w:rsidRDefault="00072FCF" w:rsidP="00D51A31">
            <w:pPr>
              <w:widowControl w:val="0"/>
              <w:ind w:left="-56" w:right="-218"/>
              <w:rPr>
                <w:bCs/>
                <w:color w:val="FF0000"/>
                <w:sz w:val="16"/>
              </w:rPr>
            </w:pPr>
            <w:r>
              <w:rPr>
                <w:color w:val="FF0000"/>
                <w:sz w:val="16"/>
              </w:rPr>
              <w:t xml:space="preserve">     </w:t>
            </w:r>
            <w:r w:rsidR="00A73CDC" w:rsidRPr="00A73CDC">
              <w:rPr>
                <w:color w:val="FF0000"/>
                <w:sz w:val="16"/>
              </w:rPr>
              <w:t xml:space="preserve">  </w:t>
            </w:r>
          </w:p>
          <w:p w:rsidR="00A73CDC" w:rsidRPr="00A73CDC" w:rsidRDefault="00A73CDC" w:rsidP="00A73CDC">
            <w:pPr>
              <w:widowControl w:val="0"/>
              <w:ind w:left="-56" w:right="-218"/>
              <w:rPr>
                <w:color w:val="FF0000"/>
                <w:sz w:val="16"/>
              </w:rPr>
            </w:pPr>
            <w:r w:rsidRPr="00A73CDC">
              <w:rPr>
                <w:bCs/>
                <w:color w:val="FF0000"/>
                <w:sz w:val="16"/>
              </w:rPr>
              <w:t xml:space="preserve">        </w:t>
            </w:r>
            <w:r w:rsidRPr="00A73CDC">
              <w:rPr>
                <w:color w:val="FF0000"/>
                <w:sz w:val="16"/>
              </w:rPr>
              <w:t xml:space="preserve">                                              </w:t>
            </w:r>
            <w:r w:rsidRPr="00A73CDC">
              <w:rPr>
                <w:bCs/>
                <w:color w:val="FF0000"/>
                <w:sz w:val="16"/>
              </w:rPr>
              <w:t xml:space="preserve">             </w:t>
            </w:r>
            <w:r w:rsidRPr="00A73CDC">
              <w:rPr>
                <w:color w:val="FF0000"/>
                <w:sz w:val="16"/>
              </w:rPr>
              <w:t xml:space="preserve">                                             </w:t>
            </w:r>
          </w:p>
        </w:tc>
      </w:tr>
      <w:tr w:rsidR="00A73CDC" w:rsidTr="00072FCF">
        <w:tc>
          <w:tcPr>
            <w:tcW w:w="144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sz w:val="16"/>
              </w:rPr>
              <w:t xml:space="preserve">  15 Dec 4 – Dec 8</w:t>
            </w:r>
          </w:p>
        </w:tc>
        <w:tc>
          <w:tcPr>
            <w:tcW w:w="243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color w:val="000000"/>
                <w:sz w:val="16"/>
              </w:rPr>
              <w:t xml:space="preserve"> </w:t>
            </w:r>
            <w:r>
              <w:rPr>
                <w:sz w:val="16"/>
              </w:rPr>
              <w:t xml:space="preserve"> Ch. 7.3</w:t>
            </w:r>
          </w:p>
          <w:p w:rsidR="00A73CDC" w:rsidRPr="002101C1" w:rsidRDefault="00A73CDC" w:rsidP="00A73CDC">
            <w:pPr>
              <w:widowControl w:val="0"/>
              <w:ind w:left="-323" w:right="-220"/>
              <w:jc w:val="center"/>
              <w:rPr>
                <w:i/>
                <w:sz w:val="16"/>
              </w:rPr>
            </w:pPr>
            <w:r w:rsidRPr="002101C1">
              <w:rPr>
                <w:i/>
                <w:sz w:val="16"/>
              </w:rPr>
              <w:t>Degenerate Fermi</w:t>
            </w:r>
          </w:p>
          <w:p w:rsidR="00A73CDC" w:rsidRDefault="00A73CDC" w:rsidP="00A73CDC">
            <w:pPr>
              <w:ind w:left="-323" w:right="-220"/>
              <w:jc w:val="center"/>
              <w:rPr>
                <w:sz w:val="16"/>
              </w:rPr>
            </w:pPr>
            <w:r w:rsidRPr="002101C1">
              <w:rPr>
                <w:i/>
                <w:color w:val="000000"/>
                <w:sz w:val="16"/>
              </w:rPr>
              <w:t>Gas</w:t>
            </w:r>
          </w:p>
        </w:tc>
        <w:tc>
          <w:tcPr>
            <w:tcW w:w="2250" w:type="dxa"/>
            <w:tcBorders>
              <w:top w:val="single" w:sz="4" w:space="0" w:color="000000"/>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color w:val="FF0000"/>
                <w:sz w:val="16"/>
              </w:rPr>
            </w:pPr>
            <w:r>
              <w:rPr>
                <w:sz w:val="16"/>
              </w:rPr>
              <w:t>Ch. 7.4</w:t>
            </w:r>
          </w:p>
          <w:p w:rsidR="00A73CDC" w:rsidRPr="002101C1" w:rsidRDefault="00A73CDC" w:rsidP="00A73CDC">
            <w:pPr>
              <w:widowControl w:val="0"/>
              <w:ind w:left="-323" w:right="-220"/>
              <w:jc w:val="center"/>
              <w:rPr>
                <w:i/>
                <w:sz w:val="16"/>
              </w:rPr>
            </w:pPr>
            <w:r w:rsidRPr="002101C1">
              <w:rPr>
                <w:i/>
                <w:sz w:val="16"/>
              </w:rPr>
              <w:t>Blackbody</w:t>
            </w:r>
          </w:p>
          <w:p w:rsidR="00A73CDC" w:rsidRDefault="00A73CDC" w:rsidP="00A73CDC">
            <w:pPr>
              <w:ind w:left="-323" w:right="-220"/>
              <w:jc w:val="center"/>
              <w:rPr>
                <w:color w:val="C00000"/>
                <w:sz w:val="16"/>
              </w:rPr>
            </w:pPr>
            <w:r w:rsidRPr="002101C1">
              <w:rPr>
                <w:i/>
                <w:sz w:val="16"/>
              </w:rPr>
              <w:t xml:space="preserve">         Radiation</w:t>
            </w:r>
            <w:r>
              <w:rPr>
                <w:sz w:val="16"/>
              </w:rPr>
              <w:t xml:space="preserve"> </w:t>
            </w:r>
            <w:r>
              <w:rPr>
                <w:sz w:val="16"/>
                <w:vertAlign w:val="superscript"/>
              </w:rPr>
              <w:t>@</w:t>
            </w:r>
            <w:r>
              <w:rPr>
                <w:sz w:val="16"/>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A73CDC" w:rsidRPr="00A73CDC" w:rsidRDefault="00A73CDC" w:rsidP="00A73CDC">
            <w:pPr>
              <w:widowControl w:val="0"/>
              <w:ind w:left="-56" w:right="-218"/>
              <w:rPr>
                <w:color w:val="FF0000"/>
                <w:sz w:val="16"/>
              </w:rPr>
            </w:pPr>
            <w:r w:rsidRPr="00173CBC">
              <w:rPr>
                <w:sz w:val="16"/>
              </w:rPr>
              <w:t xml:space="preserve">HW8 due  </w:t>
            </w:r>
            <w:r w:rsidRPr="00173CBC">
              <w:rPr>
                <w:b/>
                <w:sz w:val="16"/>
              </w:rPr>
              <w:t>F</w:t>
            </w:r>
            <w:r w:rsidR="00173CBC" w:rsidRPr="00173CBC">
              <w:rPr>
                <w:sz w:val="16"/>
              </w:rPr>
              <w:t xml:space="preserve"> 12/8  11</w:t>
            </w:r>
            <w:r w:rsidRPr="00173CBC">
              <w:rPr>
                <w:sz w:val="16"/>
              </w:rPr>
              <w:t>pm</w:t>
            </w:r>
            <w:r w:rsidRPr="00A73CDC">
              <w:rPr>
                <w:color w:val="FF0000"/>
                <w:sz w:val="16"/>
              </w:rPr>
              <w:t xml:space="preserve">    </w:t>
            </w:r>
          </w:p>
          <w:p w:rsidR="00D51A31" w:rsidRPr="00D51A31" w:rsidRDefault="00D51A31" w:rsidP="00D51A31">
            <w:pPr>
              <w:widowControl w:val="0"/>
              <w:ind w:left="-56" w:right="-218"/>
              <w:rPr>
                <w:sz w:val="16"/>
              </w:rPr>
            </w:pPr>
            <w:r w:rsidRPr="00D51A31">
              <w:rPr>
                <w:i/>
                <w:sz w:val="16"/>
              </w:rPr>
              <w:t>Dead week: last day of classes 10</w:t>
            </w:r>
            <w:r w:rsidRPr="00D51A31">
              <w:rPr>
                <w:i/>
                <w:sz w:val="16"/>
                <w:vertAlign w:val="superscript"/>
              </w:rPr>
              <w:t>th</w:t>
            </w:r>
          </w:p>
          <w:p w:rsidR="00A73CDC" w:rsidRPr="00A73CDC" w:rsidRDefault="00D51A31" w:rsidP="00D51A31">
            <w:pPr>
              <w:widowControl w:val="0"/>
              <w:ind w:left="-56" w:right="-218"/>
              <w:rPr>
                <w:color w:val="FF0000"/>
                <w:sz w:val="16"/>
              </w:rPr>
            </w:pPr>
            <w:r w:rsidRPr="00D51A31">
              <w:rPr>
                <w:sz w:val="16"/>
              </w:rPr>
              <w:t xml:space="preserve"> </w:t>
            </w:r>
            <w:r w:rsidRPr="00D51A31">
              <w:rPr>
                <w:bCs/>
                <w:sz w:val="16"/>
              </w:rPr>
              <w:t xml:space="preserve">     last day of classes 12/8</w:t>
            </w:r>
            <w:r w:rsidR="007B7759">
              <w:rPr>
                <w:b/>
                <w:i/>
                <w:color w:val="FF0000"/>
                <w:sz w:val="16"/>
              </w:rPr>
              <w:t xml:space="preserve"> </w:t>
            </w:r>
          </w:p>
        </w:tc>
      </w:tr>
      <w:tr w:rsidR="00A73CDC" w:rsidTr="00072FCF">
        <w:tc>
          <w:tcPr>
            <w:tcW w:w="1440" w:type="dxa"/>
            <w:tcBorders>
              <w:left w:val="single" w:sz="4" w:space="0" w:color="000000"/>
              <w:bottom w:val="single" w:sz="4" w:space="0" w:color="000000"/>
              <w:right w:val="single" w:sz="4" w:space="0" w:color="000000"/>
            </w:tcBorders>
            <w:vAlign w:val="center"/>
          </w:tcPr>
          <w:p w:rsidR="00A73CDC" w:rsidRDefault="00A73CDC" w:rsidP="00A73CDC">
            <w:pPr>
              <w:widowControl w:val="0"/>
              <w:ind w:left="-323" w:right="-220"/>
              <w:jc w:val="center"/>
              <w:rPr>
                <w:sz w:val="16"/>
              </w:rPr>
            </w:pPr>
            <w:r>
              <w:rPr>
                <w:color w:val="C00000"/>
                <w:sz w:val="16"/>
                <w:szCs w:val="16"/>
              </w:rPr>
              <w:t>16 Dec 11 – Dec 15</w:t>
            </w:r>
          </w:p>
          <w:p w:rsidR="00A73CDC" w:rsidRDefault="00A73CDC" w:rsidP="00A73CDC">
            <w:pPr>
              <w:widowControl w:val="0"/>
              <w:ind w:left="-323" w:right="-220"/>
              <w:jc w:val="center"/>
              <w:rPr>
                <w:sz w:val="16"/>
              </w:rPr>
            </w:pPr>
            <w:r>
              <w:rPr>
                <w:b/>
                <w:i/>
                <w:sz w:val="16"/>
              </w:rPr>
              <w:t xml:space="preserve">       exam week  </w:t>
            </w:r>
          </w:p>
        </w:tc>
        <w:tc>
          <w:tcPr>
            <w:tcW w:w="2430" w:type="dxa"/>
            <w:tcBorders>
              <w:left w:val="single" w:sz="4" w:space="0" w:color="000000"/>
              <w:bottom w:val="single" w:sz="4" w:space="0" w:color="000000"/>
              <w:right w:val="single" w:sz="4" w:space="0" w:color="000000"/>
            </w:tcBorders>
            <w:vAlign w:val="center"/>
          </w:tcPr>
          <w:p w:rsidR="00A73CDC" w:rsidRDefault="00A73CDC" w:rsidP="00A73CDC">
            <w:pPr>
              <w:ind w:left="-323" w:right="-220"/>
              <w:jc w:val="center"/>
              <w:rPr>
                <w:sz w:val="16"/>
              </w:rPr>
            </w:pPr>
            <w:r>
              <w:rPr>
                <w:sz w:val="16"/>
              </w:rPr>
              <w:t xml:space="preserve">  </w:t>
            </w:r>
          </w:p>
        </w:tc>
        <w:tc>
          <w:tcPr>
            <w:tcW w:w="2250" w:type="dxa"/>
            <w:tcBorders>
              <w:left w:val="single" w:sz="4" w:space="0" w:color="000000"/>
              <w:bottom w:val="single" w:sz="4" w:space="0" w:color="000000"/>
              <w:right w:val="single" w:sz="4" w:space="0" w:color="000000"/>
            </w:tcBorders>
            <w:vAlign w:val="center"/>
          </w:tcPr>
          <w:p w:rsidR="00A73CDC" w:rsidRPr="00D22498" w:rsidRDefault="00D22498" w:rsidP="00A73CDC">
            <w:pPr>
              <w:ind w:left="-323" w:right="-220"/>
              <w:jc w:val="center"/>
              <w:rPr>
                <w:sz w:val="24"/>
              </w:rPr>
            </w:pPr>
            <w:r w:rsidRPr="00D22498">
              <w:t>10:15-12:15</w:t>
            </w:r>
          </w:p>
        </w:tc>
        <w:tc>
          <w:tcPr>
            <w:tcW w:w="3510" w:type="dxa"/>
            <w:tcBorders>
              <w:left w:val="single" w:sz="4" w:space="0" w:color="000000"/>
              <w:bottom w:val="single" w:sz="4" w:space="0" w:color="000000"/>
              <w:right w:val="single" w:sz="4" w:space="0" w:color="000000"/>
            </w:tcBorders>
          </w:tcPr>
          <w:p w:rsidR="00A73CDC" w:rsidRPr="001D19B2" w:rsidRDefault="00A73CDC" w:rsidP="00E64021">
            <w:pPr>
              <w:widowControl w:val="0"/>
              <w:ind w:left="-56" w:right="-218"/>
              <w:rPr>
                <w:i/>
                <w:sz w:val="16"/>
              </w:rPr>
            </w:pPr>
            <w:r w:rsidRPr="00A73CDC">
              <w:rPr>
                <w:b/>
                <w:color w:val="FF0000"/>
                <w:sz w:val="16"/>
              </w:rPr>
              <w:t xml:space="preserve"> </w:t>
            </w:r>
            <w:r w:rsidRPr="001D19B2">
              <w:rPr>
                <w:b/>
                <w:sz w:val="16"/>
              </w:rPr>
              <w:t xml:space="preserve">Final exam   </w:t>
            </w:r>
            <w:r w:rsidRPr="001D19B2">
              <w:rPr>
                <w:i/>
                <w:sz w:val="16"/>
              </w:rPr>
              <w:t xml:space="preserve">all finals are in the regular classroom unless </w:t>
            </w:r>
            <w:r w:rsidR="00E64021" w:rsidRPr="001D19B2">
              <w:rPr>
                <w:i/>
                <w:sz w:val="16"/>
              </w:rPr>
              <w:t>otherwise</w:t>
            </w:r>
            <w:r w:rsidRPr="001D19B2">
              <w:rPr>
                <w:i/>
                <w:sz w:val="16"/>
              </w:rPr>
              <w:t xml:space="preserve"> announced</w:t>
            </w:r>
            <w:r w:rsidRPr="001D19B2">
              <w:rPr>
                <w:b/>
                <w:sz w:val="16"/>
              </w:rPr>
              <w:t xml:space="preserve">   </w:t>
            </w:r>
          </w:p>
          <w:p w:rsidR="00A73CDC" w:rsidRPr="00A73CDC" w:rsidRDefault="00A73CDC" w:rsidP="00A73CDC">
            <w:pPr>
              <w:widowControl w:val="0"/>
              <w:ind w:left="-56" w:right="-218"/>
              <w:rPr>
                <w:b/>
                <w:color w:val="FF0000"/>
                <w:sz w:val="16"/>
              </w:rPr>
            </w:pPr>
            <w:r w:rsidRPr="001D19B2">
              <w:rPr>
                <w:b/>
                <w:sz w:val="16"/>
              </w:rPr>
              <w:t xml:space="preserve"> Final grades due 12/21</w:t>
            </w:r>
          </w:p>
        </w:tc>
      </w:tr>
    </w:tbl>
    <w:p w:rsidR="00C716C2" w:rsidRDefault="00C44DE6">
      <w:pPr>
        <w:overflowPunct w:val="0"/>
        <w:textAlignment w:val="auto"/>
        <w:rPr>
          <w:bCs/>
          <w:i/>
        </w:rPr>
      </w:pPr>
      <w:r w:rsidRPr="00305C8E">
        <w:rPr>
          <w:bCs/>
          <w:i/>
          <w:sz w:val="16"/>
        </w:rPr>
        <w:t xml:space="preserve">Consult the deadline calendar on the Office of The Registrar webpage to </w:t>
      </w:r>
      <w:proofErr w:type="gramStart"/>
      <w:r w:rsidRPr="00305C8E">
        <w:rPr>
          <w:bCs/>
          <w:i/>
          <w:sz w:val="16"/>
        </w:rPr>
        <w:t>double check</w:t>
      </w:r>
      <w:proofErr w:type="gramEnd"/>
      <w:r w:rsidRPr="00305C8E">
        <w:rPr>
          <w:bCs/>
          <w:i/>
          <w:sz w:val="16"/>
        </w:rPr>
        <w:t xml:space="preserve"> my deadline dates</w:t>
      </w:r>
    </w:p>
    <w:p w:rsidR="00C716C2" w:rsidRPr="00174B69" w:rsidRDefault="00C44DE6">
      <w:pPr>
        <w:overflowPunct w:val="0"/>
        <w:textAlignment w:val="auto"/>
        <w:rPr>
          <w:bCs/>
          <w:i/>
          <w:color w:val="FF0000"/>
        </w:rPr>
      </w:pPr>
      <w:r w:rsidRPr="00174B69">
        <w:rPr>
          <w:bCs/>
          <w:i/>
          <w:color w:val="FF0000"/>
        </w:rPr>
        <w:t xml:space="preserve"> </w:t>
      </w:r>
      <w:r w:rsidRPr="00174B69">
        <w:rPr>
          <w:bCs/>
          <w:i/>
          <w:color w:val="FF0000"/>
          <w:vertAlign w:val="superscript"/>
        </w:rPr>
        <w:t>^</w:t>
      </w:r>
      <w:r w:rsidRPr="00174B69">
        <w:rPr>
          <w:bCs/>
          <w:i/>
          <w:color w:val="FF0000"/>
        </w:rPr>
        <w:t xml:space="preserve"> 15 tentative interactive sections with participation component</w:t>
      </w:r>
    </w:p>
    <w:p w:rsidR="00C716C2" w:rsidRPr="00174B69" w:rsidRDefault="00C44DE6">
      <w:pPr>
        <w:overflowPunct w:val="0"/>
        <w:textAlignment w:val="auto"/>
        <w:rPr>
          <w:bCs/>
          <w:i/>
          <w:color w:val="FF0000"/>
        </w:rPr>
      </w:pPr>
      <w:proofErr w:type="gramStart"/>
      <w:r w:rsidRPr="00174B69">
        <w:rPr>
          <w:bCs/>
          <w:i/>
          <w:color w:val="FF0000"/>
          <w:vertAlign w:val="superscript"/>
        </w:rPr>
        <w:t xml:space="preserve">@ </w:t>
      </w:r>
      <w:r w:rsidRPr="00174B69">
        <w:rPr>
          <w:bCs/>
          <w:i/>
          <w:color w:val="FF0000"/>
        </w:rPr>
        <w:t xml:space="preserve"> 6</w:t>
      </w:r>
      <w:proofErr w:type="gramEnd"/>
      <w:r w:rsidRPr="00174B69">
        <w:rPr>
          <w:bCs/>
          <w:i/>
          <w:color w:val="FF0000"/>
        </w:rPr>
        <w:t xml:space="preserve"> sections which could be skipped should class fall behind schedule</w:t>
      </w:r>
    </w:p>
    <w:p w:rsidR="00C716C2" w:rsidRPr="00174B69" w:rsidRDefault="00C44DE6">
      <w:pPr>
        <w:overflowPunct w:val="0"/>
        <w:textAlignment w:val="auto"/>
        <w:rPr>
          <w:bCs/>
          <w:i/>
          <w:color w:val="FF0000"/>
        </w:rPr>
      </w:pPr>
      <w:proofErr w:type="gramStart"/>
      <w:r w:rsidRPr="00174B69">
        <w:rPr>
          <w:bCs/>
          <w:i/>
          <w:color w:val="FF0000"/>
        </w:rPr>
        <w:t>*  6</w:t>
      </w:r>
      <w:proofErr w:type="gramEnd"/>
      <w:r w:rsidRPr="00174B69">
        <w:rPr>
          <w:bCs/>
          <w:i/>
          <w:color w:val="FF0000"/>
        </w:rPr>
        <w:t xml:space="preserve"> sections which are not in textbook or are treated much shorter or much differently in the text</w:t>
      </w:r>
    </w:p>
    <w:p w:rsidR="00DC49FC" w:rsidRPr="00174B69" w:rsidRDefault="00C44DE6">
      <w:pPr>
        <w:overflowPunct w:val="0"/>
        <w:textAlignment w:val="auto"/>
        <w:rPr>
          <w:bCs/>
          <w:i/>
          <w:color w:val="FF0000"/>
        </w:rPr>
      </w:pPr>
      <w:r w:rsidRPr="00174B69">
        <w:rPr>
          <w:bCs/>
          <w:i/>
          <w:color w:val="FF0000"/>
          <w:vertAlign w:val="superscript"/>
        </w:rPr>
        <w:t>&amp;</w:t>
      </w:r>
      <w:r w:rsidRPr="00174B69">
        <w:rPr>
          <w:bCs/>
          <w:i/>
          <w:color w:val="FF0000"/>
        </w:rPr>
        <w:t xml:space="preserve"> 4 reflective writing </w:t>
      </w:r>
      <w:proofErr w:type="spellStart"/>
      <w:proofErr w:type="gramStart"/>
      <w:r w:rsidRPr="00174B69">
        <w:rPr>
          <w:bCs/>
          <w:i/>
          <w:color w:val="FF0000"/>
        </w:rPr>
        <w:t>hw</w:t>
      </w:r>
      <w:proofErr w:type="spellEnd"/>
      <w:proofErr w:type="gramEnd"/>
      <w:r w:rsidRPr="00174B69">
        <w:rPr>
          <w:bCs/>
          <w:i/>
          <w:color w:val="FF0000"/>
        </w:rPr>
        <w:t xml:space="preserve"> assignments; requires handouts and some extra reading</w:t>
      </w:r>
    </w:p>
    <w:sectPr w:rsidR="00DC49FC" w:rsidRPr="00174B69">
      <w:pgSz w:w="12240" w:h="15840"/>
      <w:pgMar w:top="1440" w:right="1800" w:bottom="1440" w:left="180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autoHyphenation/>
  <w:characterSpacingControl w:val="doNotCompress"/>
  <w:savePreviewPictur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C2"/>
    <w:rsid w:val="00071974"/>
    <w:rsid w:val="00072FCF"/>
    <w:rsid w:val="000B1907"/>
    <w:rsid w:val="000B3C10"/>
    <w:rsid w:val="000B4328"/>
    <w:rsid w:val="00167D97"/>
    <w:rsid w:val="00173CBC"/>
    <w:rsid w:val="00174B69"/>
    <w:rsid w:val="001A429C"/>
    <w:rsid w:val="001B1A32"/>
    <w:rsid w:val="001D19B2"/>
    <w:rsid w:val="002101C1"/>
    <w:rsid w:val="00247599"/>
    <w:rsid w:val="00305C8E"/>
    <w:rsid w:val="0035703D"/>
    <w:rsid w:val="00362C9A"/>
    <w:rsid w:val="00380371"/>
    <w:rsid w:val="00433FA6"/>
    <w:rsid w:val="00480182"/>
    <w:rsid w:val="00566361"/>
    <w:rsid w:val="00573F50"/>
    <w:rsid w:val="005947E8"/>
    <w:rsid w:val="005C269A"/>
    <w:rsid w:val="006174C5"/>
    <w:rsid w:val="00631842"/>
    <w:rsid w:val="006A5447"/>
    <w:rsid w:val="0070601A"/>
    <w:rsid w:val="0072671B"/>
    <w:rsid w:val="00747941"/>
    <w:rsid w:val="00763F56"/>
    <w:rsid w:val="007A5714"/>
    <w:rsid w:val="007B7759"/>
    <w:rsid w:val="00877318"/>
    <w:rsid w:val="008D1606"/>
    <w:rsid w:val="00906EA8"/>
    <w:rsid w:val="00922786"/>
    <w:rsid w:val="00985AEF"/>
    <w:rsid w:val="009E6DF1"/>
    <w:rsid w:val="00A04A5F"/>
    <w:rsid w:val="00A25835"/>
    <w:rsid w:val="00A4301D"/>
    <w:rsid w:val="00A73CDC"/>
    <w:rsid w:val="00A83C23"/>
    <w:rsid w:val="00B12FE4"/>
    <w:rsid w:val="00BB5707"/>
    <w:rsid w:val="00BF7AA0"/>
    <w:rsid w:val="00C00DA8"/>
    <w:rsid w:val="00C26E3E"/>
    <w:rsid w:val="00C44DE6"/>
    <w:rsid w:val="00C716C2"/>
    <w:rsid w:val="00D22498"/>
    <w:rsid w:val="00D51A31"/>
    <w:rsid w:val="00D67889"/>
    <w:rsid w:val="00DC49FC"/>
    <w:rsid w:val="00E30260"/>
    <w:rsid w:val="00E64021"/>
    <w:rsid w:val="00E71637"/>
    <w:rsid w:val="00E804F5"/>
    <w:rsid w:val="00E855BB"/>
    <w:rsid w:val="00EF4B33"/>
    <w:rsid w:val="00F06C1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6A369-31A5-47C8-BBEB-9A416BE2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C7"/>
    <w:pPr>
      <w:textAlignment w:val="baseline"/>
    </w:pPr>
    <w:rPr>
      <w:lang w:val="en-GB"/>
    </w:rPr>
  </w:style>
  <w:style w:type="paragraph" w:styleId="Heading1">
    <w:name w:val="heading 1"/>
    <w:basedOn w:val="Normal"/>
    <w:next w:val="Normal"/>
    <w:qFormat/>
    <w:rsid w:val="003D55C7"/>
    <w:pPr>
      <w:keepNext/>
      <w:outlineLvl w:val="0"/>
    </w:pPr>
    <w:rPr>
      <w:b/>
      <w:bCs/>
      <w:sz w:val="28"/>
    </w:rPr>
  </w:style>
  <w:style w:type="paragraph" w:styleId="Heading2">
    <w:name w:val="heading 2"/>
    <w:basedOn w:val="Normal"/>
    <w:next w:val="Normal"/>
    <w:qFormat/>
    <w:rsid w:val="003D55C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55C7"/>
    <w:rPr>
      <w:color w:val="0000FF"/>
      <w:u w:val="single"/>
    </w:rPr>
  </w:style>
  <w:style w:type="character" w:styleId="FollowedHyperlink">
    <w:name w:val="FollowedHyperlink"/>
    <w:basedOn w:val="DefaultParagraphFont"/>
    <w:rsid w:val="003D55C7"/>
    <w:rPr>
      <w:color w:val="800080"/>
      <w:u w:val="single"/>
    </w:rPr>
  </w:style>
  <w:style w:type="character" w:customStyle="1" w:styleId="BodyTextChar">
    <w:name w:val="Body Text Char"/>
    <w:basedOn w:val="DefaultParagraphFont"/>
    <w:link w:val="BodyText"/>
    <w:qFormat/>
    <w:rsid w:val="00263D0E"/>
    <w:rPr>
      <w:rFonts w:eastAsia="HG Mincho Light J"/>
      <w:color w:val="000000"/>
      <w:sz w:val="22"/>
      <w:szCs w:val="24"/>
    </w:rPr>
  </w:style>
  <w:style w:type="character" w:styleId="PlaceholderText">
    <w:name w:val="Placeholder Text"/>
    <w:basedOn w:val="DefaultParagraphFont"/>
    <w:uiPriority w:val="99"/>
    <w:semiHidden/>
    <w:qFormat/>
    <w:rsid w:val="009D1D1C"/>
    <w:rPr>
      <w:color w:val="808080"/>
    </w:rPr>
  </w:style>
  <w:style w:type="character" w:customStyle="1" w:styleId="BalloonTextChar">
    <w:name w:val="Balloon Text Char"/>
    <w:basedOn w:val="DefaultParagraphFont"/>
    <w:link w:val="BalloonText"/>
    <w:qFormat/>
    <w:rsid w:val="009D1D1C"/>
    <w:rPr>
      <w:rFonts w:ascii="Tahoma" w:hAnsi="Tahoma" w:cs="Tahoma"/>
      <w:sz w:val="16"/>
      <w:szCs w:val="16"/>
      <w:lang w:val="en-GB"/>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nhideWhenUsed/>
    <w:rsid w:val="00263D0E"/>
    <w:pPr>
      <w:overflowPunct w:val="0"/>
      <w:textAlignment w:val="auto"/>
    </w:pPr>
    <w:rPr>
      <w:rFonts w:eastAsia="HG Mincho Light J"/>
      <w:color w:val="000000"/>
      <w:sz w:val="22"/>
      <w:szCs w:val="24"/>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8D553F"/>
    <w:pPr>
      <w:ind w:left="720"/>
      <w:contextualSpacing/>
    </w:pPr>
  </w:style>
  <w:style w:type="paragraph" w:styleId="BalloonText">
    <w:name w:val="Balloon Text"/>
    <w:basedOn w:val="Normal"/>
    <w:link w:val="BalloonTextChar"/>
    <w:qFormat/>
    <w:rsid w:val="009D1D1C"/>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967D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udim@uwyo.edu" TargetMode="External"/><Relationship Id="rId5" Type="http://schemas.openxmlformats.org/officeDocument/2006/relationships/hyperlink" Target="http://physics.uwyo.edu/~rudim/index_451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889B-A99E-478C-BF1B-92B80D37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2926</TotalTime>
  <Pages>7</Pages>
  <Words>3087</Words>
  <Characters>17602</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PHYS 1220/1320: Physics II – Electricity, Magnetism &amp; Light</vt:lpstr>
      <vt:lpstr>F23	PHYS 4510: Thermodynamics &amp; Statistical Mechanics</vt:lpstr>
      <vt:lpstr>    </vt:lpstr>
      <vt:lpstr>    Laboratory	N/A</vt:lpstr>
      <vt:lpstr>Special accommodations</vt:lpstr>
    </vt:vector>
  </TitlesOfParts>
  <Company>Colorado State University</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1220/1320: Physics II – Electricity, Magnetism &amp; Light</dc:title>
  <dc:subject/>
  <dc:creator>Owner</dc:creator>
  <dc:description/>
  <cp:lastModifiedBy>Rudiger Theodor Michalak</cp:lastModifiedBy>
  <cp:revision>58</cp:revision>
  <cp:lastPrinted>2023-08-25T19:17:00Z</cp:lastPrinted>
  <dcterms:created xsi:type="dcterms:W3CDTF">2023-07-27T22:46:00Z</dcterms:created>
  <dcterms:modified xsi:type="dcterms:W3CDTF">2023-08-25T22:45:00Z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